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407E9" w14:textId="77777777" w:rsidR="00F81AA7" w:rsidRDefault="00F81AA7" w:rsidP="00F81AA7">
      <w:pPr>
        <w:pStyle w:val="Title"/>
        <w:jc w:val="center"/>
        <w:rPr>
          <w:sz w:val="56"/>
          <w:lang w:eastAsia="en-GB"/>
        </w:rPr>
      </w:pPr>
    </w:p>
    <w:p w14:paraId="237045E5" w14:textId="77777777" w:rsidR="00F81AA7" w:rsidRDefault="00F81AA7" w:rsidP="00F81AA7">
      <w:pPr>
        <w:pStyle w:val="Title"/>
        <w:jc w:val="center"/>
        <w:rPr>
          <w:sz w:val="96"/>
          <w:lang w:eastAsia="en-GB"/>
        </w:rPr>
      </w:pPr>
      <w:r w:rsidRPr="00C27439">
        <w:rPr>
          <w:sz w:val="96"/>
          <w:lang w:eastAsia="en-GB"/>
        </w:rPr>
        <w:t>seamanship</w:t>
      </w:r>
    </w:p>
    <w:p w14:paraId="25362A46" w14:textId="248D8320" w:rsidR="00F81AA7" w:rsidRPr="00D3763E" w:rsidRDefault="00F81AA7" w:rsidP="00F81AA7">
      <w:pPr>
        <w:pStyle w:val="Title"/>
        <w:jc w:val="center"/>
        <w:rPr>
          <w:sz w:val="96"/>
          <w:lang w:eastAsia="en-GB"/>
        </w:rPr>
      </w:pPr>
      <w:r w:rsidRPr="00D3763E">
        <w:rPr>
          <w:sz w:val="96"/>
          <w:lang w:eastAsia="en-GB"/>
        </w:rPr>
        <w:t>SM</w:t>
      </w:r>
      <w:r>
        <w:rPr>
          <w:sz w:val="96"/>
          <w:lang w:eastAsia="en-GB"/>
        </w:rPr>
        <w:t>02</w:t>
      </w:r>
    </w:p>
    <w:p w14:paraId="2A008F3B" w14:textId="77777777" w:rsidR="00F81AA7" w:rsidRDefault="00F81AA7" w:rsidP="00F81AA7">
      <w:pPr>
        <w:pStyle w:val="Title"/>
        <w:jc w:val="center"/>
        <w:rPr>
          <w:sz w:val="56"/>
          <w:lang w:eastAsia="en-GB"/>
        </w:rPr>
      </w:pPr>
    </w:p>
    <w:p w14:paraId="72838F11" w14:textId="77777777" w:rsidR="00F81AA7" w:rsidRPr="00C96B9E" w:rsidRDefault="00F81AA7" w:rsidP="00F81AA7">
      <w:pPr>
        <w:pStyle w:val="Title"/>
        <w:jc w:val="center"/>
        <w:rPr>
          <w:sz w:val="56"/>
          <w:lang w:eastAsia="en-GB"/>
        </w:rPr>
      </w:pPr>
      <w:r w:rsidRPr="00C96B9E">
        <w:rPr>
          <w:sz w:val="56"/>
          <w:lang w:eastAsia="en-GB"/>
        </w:rPr>
        <w:t>General Ropework</w:t>
      </w:r>
    </w:p>
    <w:p w14:paraId="3C1467B4" w14:textId="25157D1F" w:rsidR="00F81AA7" w:rsidRPr="00D3763E" w:rsidRDefault="00F81AA7" w:rsidP="00F81AA7">
      <w:pPr>
        <w:pStyle w:val="Title"/>
        <w:jc w:val="center"/>
        <w:rPr>
          <w:sz w:val="56"/>
          <w:lang w:eastAsia="en-GB"/>
        </w:rPr>
      </w:pPr>
      <w:r>
        <w:rPr>
          <w:sz w:val="56"/>
          <w:lang w:eastAsia="en-GB"/>
        </w:rPr>
        <w:t>reef knot, figure of eight, round-turn-and-two-half-hitches</w:t>
      </w:r>
    </w:p>
    <w:p w14:paraId="75DB26D9" w14:textId="77777777" w:rsidR="00F81AA7" w:rsidRDefault="00F81AA7" w:rsidP="00F81AA7">
      <w:pPr>
        <w:rPr>
          <w:color w:val="00B0F0"/>
          <w:lang w:eastAsia="en-GB"/>
        </w:rPr>
      </w:pPr>
    </w:p>
    <w:p w14:paraId="736E5774" w14:textId="77777777" w:rsidR="00F81AA7" w:rsidRPr="00BF7CDD" w:rsidRDefault="00F81AA7" w:rsidP="00F81AA7">
      <w:pPr>
        <w:rPr>
          <w:color w:val="00B0F0"/>
          <w:lang w:eastAsia="en-GB"/>
        </w:rPr>
      </w:pPr>
      <w:r w:rsidRPr="00BF7CDD">
        <w:rPr>
          <w:color w:val="00B0F0"/>
          <w:lang w:eastAsia="en-GB"/>
        </w:rPr>
        <w:t>Reference Material</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122"/>
        <w:gridCol w:w="7506"/>
      </w:tblGrid>
      <w:tr w:rsidR="00F81AA7" w:rsidRPr="00BF7CDD" w14:paraId="43C51277" w14:textId="77777777" w:rsidTr="00C64643">
        <w:tc>
          <w:tcPr>
            <w:tcW w:w="2122" w:type="dxa"/>
          </w:tcPr>
          <w:p w14:paraId="6B1DEA75" w14:textId="77777777" w:rsidR="00F81AA7" w:rsidRPr="00BF7CDD" w:rsidRDefault="00F81AA7" w:rsidP="00C64643">
            <w:pPr>
              <w:rPr>
                <w:color w:val="00B0F0"/>
                <w:lang w:eastAsia="en-GB"/>
              </w:rPr>
            </w:pPr>
            <w:r>
              <w:rPr>
                <w:color w:val="00B0F0"/>
                <w:lang w:eastAsia="en-GB"/>
              </w:rPr>
              <w:t>Rope</w:t>
            </w:r>
          </w:p>
        </w:tc>
        <w:tc>
          <w:tcPr>
            <w:tcW w:w="7506" w:type="dxa"/>
          </w:tcPr>
          <w:p w14:paraId="75B88B4D" w14:textId="6CB6EE86" w:rsidR="00F81AA7" w:rsidRPr="00BF7CDD" w:rsidRDefault="00F81AA7" w:rsidP="00C64643">
            <w:pPr>
              <w:rPr>
                <w:color w:val="00B0F0"/>
                <w:lang w:eastAsia="en-GB"/>
              </w:rPr>
            </w:pPr>
            <w:r>
              <w:rPr>
                <w:color w:val="00B0F0"/>
                <w:lang w:eastAsia="en-GB"/>
              </w:rPr>
              <w:t xml:space="preserve">Suitable rope </w:t>
            </w:r>
            <w:r w:rsidR="00EF5273">
              <w:rPr>
                <w:color w:val="00B0F0"/>
                <w:lang w:eastAsia="en-GB"/>
              </w:rPr>
              <w:t>and spars for cadets to practice</w:t>
            </w:r>
          </w:p>
        </w:tc>
      </w:tr>
      <w:tr w:rsidR="00F81AA7" w:rsidRPr="00BF7CDD" w14:paraId="4B85D4AA" w14:textId="77777777" w:rsidTr="00C64643">
        <w:tc>
          <w:tcPr>
            <w:tcW w:w="2122" w:type="dxa"/>
          </w:tcPr>
          <w:p w14:paraId="7A62450E" w14:textId="18648A73" w:rsidR="00F81AA7" w:rsidRPr="00BF7CDD" w:rsidRDefault="00F81AA7" w:rsidP="00C64643">
            <w:pPr>
              <w:rPr>
                <w:color w:val="00B0F0"/>
                <w:lang w:eastAsia="en-GB"/>
              </w:rPr>
            </w:pPr>
            <w:r>
              <w:rPr>
                <w:color w:val="00B0F0"/>
                <w:lang w:eastAsia="en-GB"/>
              </w:rPr>
              <w:t>Handbook</w:t>
            </w:r>
          </w:p>
        </w:tc>
        <w:tc>
          <w:tcPr>
            <w:tcW w:w="7506" w:type="dxa"/>
          </w:tcPr>
          <w:p w14:paraId="27002485" w14:textId="68E1C2C2" w:rsidR="00F81AA7" w:rsidRPr="00BF7CDD" w:rsidRDefault="00F81AA7" w:rsidP="00C64643">
            <w:pPr>
              <w:rPr>
                <w:color w:val="00B0F0"/>
                <w:lang w:eastAsia="en-GB"/>
              </w:rPr>
            </w:pPr>
            <w:r>
              <w:rPr>
                <w:color w:val="00B0F0"/>
                <w:lang w:eastAsia="en-GB"/>
              </w:rPr>
              <w:t>Bends and Hitches Handbook</w:t>
            </w:r>
          </w:p>
        </w:tc>
      </w:tr>
      <w:tr w:rsidR="00F81AA7" w:rsidRPr="00BF7CDD" w14:paraId="6DDCD798" w14:textId="77777777" w:rsidTr="00C64643">
        <w:tc>
          <w:tcPr>
            <w:tcW w:w="2122" w:type="dxa"/>
          </w:tcPr>
          <w:p w14:paraId="79C37405" w14:textId="47B69B47" w:rsidR="00F81AA7" w:rsidRDefault="00F81AA7" w:rsidP="00C64643">
            <w:pPr>
              <w:rPr>
                <w:color w:val="00B0F0"/>
                <w:lang w:eastAsia="en-GB"/>
              </w:rPr>
            </w:pPr>
            <w:r>
              <w:rPr>
                <w:color w:val="00B0F0"/>
                <w:lang w:eastAsia="en-GB"/>
              </w:rPr>
              <w:t>Games (optional)</w:t>
            </w:r>
          </w:p>
        </w:tc>
        <w:tc>
          <w:tcPr>
            <w:tcW w:w="7506" w:type="dxa"/>
          </w:tcPr>
          <w:p w14:paraId="5A46EC1C" w14:textId="41BCFD45" w:rsidR="00F81AA7" w:rsidRDefault="00F81AA7" w:rsidP="00C64643">
            <w:pPr>
              <w:rPr>
                <w:color w:val="00B0F0"/>
                <w:lang w:eastAsia="en-GB"/>
              </w:rPr>
            </w:pPr>
            <w:r>
              <w:rPr>
                <w:color w:val="00B0F0"/>
                <w:lang w:eastAsia="en-GB"/>
              </w:rPr>
              <w:t>Games</w:t>
            </w:r>
          </w:p>
        </w:tc>
      </w:tr>
      <w:tr w:rsidR="00F81AA7" w:rsidRPr="00BF7CDD" w14:paraId="70F5B639" w14:textId="77777777" w:rsidTr="00C64643">
        <w:tc>
          <w:tcPr>
            <w:tcW w:w="2122" w:type="dxa"/>
          </w:tcPr>
          <w:p w14:paraId="36D3BC15" w14:textId="6347F2A1" w:rsidR="00F81AA7" w:rsidRDefault="00F81AA7" w:rsidP="00C64643">
            <w:pPr>
              <w:rPr>
                <w:color w:val="00B0F0"/>
                <w:lang w:eastAsia="en-GB"/>
              </w:rPr>
            </w:pPr>
            <w:r>
              <w:rPr>
                <w:color w:val="00B0F0"/>
                <w:lang w:eastAsia="en-GB"/>
              </w:rPr>
              <w:t>Video (optional)</w:t>
            </w:r>
          </w:p>
        </w:tc>
        <w:tc>
          <w:tcPr>
            <w:tcW w:w="7506" w:type="dxa"/>
          </w:tcPr>
          <w:p w14:paraId="73E345B2" w14:textId="49870900" w:rsidR="00F81AA7" w:rsidRDefault="00F81AA7" w:rsidP="00C64643">
            <w:pPr>
              <w:rPr>
                <w:color w:val="00B0F0"/>
                <w:lang w:eastAsia="en-GB"/>
              </w:rPr>
            </w:pPr>
            <w:r>
              <w:rPr>
                <w:color w:val="00B0F0"/>
                <w:lang w:eastAsia="en-GB"/>
              </w:rPr>
              <w:t>Videos, laptop, projector, screen</w:t>
            </w:r>
          </w:p>
        </w:tc>
      </w:tr>
    </w:tbl>
    <w:p w14:paraId="683C4922" w14:textId="77777777" w:rsidR="00F81AA7" w:rsidRPr="005119F0" w:rsidRDefault="00F81AA7" w:rsidP="00F81AA7">
      <w:pPr>
        <w:rPr>
          <w:sz w:val="8"/>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846"/>
        <w:gridCol w:w="1134"/>
        <w:gridCol w:w="7648"/>
      </w:tblGrid>
      <w:tr w:rsidR="00F81AA7" w:rsidRPr="00581943" w14:paraId="6D0F1669" w14:textId="77777777" w:rsidTr="00C64643">
        <w:tc>
          <w:tcPr>
            <w:tcW w:w="9628" w:type="dxa"/>
            <w:gridSpan w:val="3"/>
          </w:tcPr>
          <w:p w14:paraId="2C059418" w14:textId="77777777" w:rsidR="00F81AA7" w:rsidRPr="00581943" w:rsidRDefault="00F81AA7" w:rsidP="00C64643">
            <w:pPr>
              <w:spacing w:before="60" w:after="60"/>
              <w:rPr>
                <w:color w:val="00B0F0"/>
                <w:sz w:val="18"/>
                <w:lang w:eastAsia="en-GB"/>
              </w:rPr>
            </w:pPr>
            <w:r>
              <w:rPr>
                <w:color w:val="00B0F0"/>
                <w:sz w:val="18"/>
                <w:lang w:eastAsia="en-GB"/>
              </w:rPr>
              <w:fldChar w:fldCharType="begin"/>
            </w:r>
            <w:r>
              <w:rPr>
                <w:color w:val="00B0F0"/>
                <w:sz w:val="18"/>
                <w:lang w:eastAsia="en-GB"/>
              </w:rPr>
              <w:instrText xml:space="preserve"> FILENAME   \* MERGEFORMAT </w:instrText>
            </w:r>
            <w:r>
              <w:rPr>
                <w:color w:val="00B0F0"/>
                <w:sz w:val="18"/>
                <w:lang w:eastAsia="en-GB"/>
              </w:rPr>
              <w:fldChar w:fldCharType="separate"/>
            </w:r>
            <w:r>
              <w:rPr>
                <w:noProof/>
                <w:color w:val="00B0F0"/>
                <w:sz w:val="18"/>
                <w:lang w:eastAsia="en-GB"/>
              </w:rPr>
              <w:t>SCC_SM02_SP_Bends_V00.00</w:t>
            </w:r>
            <w:r>
              <w:rPr>
                <w:color w:val="00B0F0"/>
                <w:sz w:val="18"/>
                <w:lang w:eastAsia="en-GB"/>
              </w:rPr>
              <w:fldChar w:fldCharType="end"/>
            </w:r>
          </w:p>
        </w:tc>
      </w:tr>
      <w:tr w:rsidR="00F81AA7" w:rsidRPr="00581943" w14:paraId="1CD3C2E9" w14:textId="77777777" w:rsidTr="00C64643">
        <w:tc>
          <w:tcPr>
            <w:tcW w:w="846" w:type="dxa"/>
          </w:tcPr>
          <w:p w14:paraId="76DBB519" w14:textId="77777777" w:rsidR="00F81AA7" w:rsidRPr="00581943" w:rsidRDefault="00F81AA7" w:rsidP="00C64643">
            <w:pPr>
              <w:spacing w:before="60" w:after="60"/>
              <w:rPr>
                <w:color w:val="00B0F0"/>
                <w:sz w:val="18"/>
                <w:lang w:eastAsia="en-GB"/>
              </w:rPr>
            </w:pPr>
            <w:r w:rsidRPr="00581943">
              <w:rPr>
                <w:color w:val="00B0F0"/>
                <w:sz w:val="18"/>
                <w:lang w:eastAsia="en-GB"/>
              </w:rPr>
              <w:t>V00.00</w:t>
            </w:r>
          </w:p>
        </w:tc>
        <w:tc>
          <w:tcPr>
            <w:tcW w:w="1134" w:type="dxa"/>
          </w:tcPr>
          <w:p w14:paraId="65BF8321" w14:textId="77777777" w:rsidR="00F81AA7" w:rsidRPr="00581943" w:rsidRDefault="00F81AA7" w:rsidP="00C64643">
            <w:pPr>
              <w:spacing w:before="60" w:after="60"/>
              <w:rPr>
                <w:color w:val="00B0F0"/>
                <w:sz w:val="18"/>
                <w:lang w:eastAsia="en-GB"/>
              </w:rPr>
            </w:pPr>
            <w:r>
              <w:rPr>
                <w:color w:val="00B0F0"/>
                <w:sz w:val="18"/>
                <w:lang w:eastAsia="en-GB"/>
              </w:rPr>
              <w:t>08/10/16</w:t>
            </w:r>
          </w:p>
        </w:tc>
        <w:tc>
          <w:tcPr>
            <w:tcW w:w="7648" w:type="dxa"/>
          </w:tcPr>
          <w:p w14:paraId="7F167D59" w14:textId="77777777" w:rsidR="00F81AA7" w:rsidRPr="00581943" w:rsidRDefault="00F81AA7" w:rsidP="00C64643">
            <w:pPr>
              <w:spacing w:before="60" w:after="60"/>
              <w:rPr>
                <w:color w:val="00B0F0"/>
                <w:sz w:val="18"/>
                <w:lang w:eastAsia="en-GB"/>
              </w:rPr>
            </w:pPr>
            <w:r w:rsidRPr="00581943">
              <w:rPr>
                <w:color w:val="00B0F0"/>
                <w:sz w:val="18"/>
                <w:lang w:eastAsia="en-GB"/>
              </w:rPr>
              <w:t>Initial draft</w:t>
            </w:r>
          </w:p>
        </w:tc>
      </w:tr>
    </w:tbl>
    <w:p w14:paraId="040100EC" w14:textId="77777777" w:rsidR="00F81AA7" w:rsidRDefault="00F81AA7" w:rsidP="00F71872">
      <w:pPr>
        <w:pStyle w:val="Title"/>
        <w:jc w:val="center"/>
        <w:rPr>
          <w:sz w:val="56"/>
          <w:lang w:eastAsia="en-GB"/>
        </w:rPr>
      </w:pPr>
    </w:p>
    <w:p w14:paraId="016F640F" w14:textId="77777777" w:rsidR="00F81AA7" w:rsidRDefault="00F81AA7" w:rsidP="00F81AA7">
      <w:pPr>
        <w:rPr>
          <w:color w:val="00B0F0"/>
          <w:szCs w:val="28"/>
          <w:lang w:eastAsia="en-GB"/>
        </w:rPr>
      </w:pPr>
      <w:r>
        <w:rPr>
          <w:lang w:eastAsia="en-GB"/>
        </w:rPr>
        <w:br w:type="page"/>
      </w:r>
    </w:p>
    <w:p w14:paraId="2195478F" w14:textId="788D103C" w:rsidR="00A928ED" w:rsidRPr="00A928ED" w:rsidRDefault="00A928ED" w:rsidP="00A928ED">
      <w:pPr>
        <w:pStyle w:val="Heading2"/>
      </w:pPr>
      <w:bookmarkStart w:id="0" w:name="_GoBack"/>
      <w:bookmarkEnd w:id="0"/>
      <w:r w:rsidRPr="00A928ED">
        <w:lastRenderedPageBreak/>
        <w:t>Elements / Basic Terms</w:t>
      </w:r>
    </w:p>
    <w:p w14:paraId="4416EE1B" w14:textId="3BBECB98" w:rsidR="00A928ED" w:rsidRDefault="00A928ED" w:rsidP="00A928ED">
      <w:r>
        <w:t xml:space="preserve">As a cadet and during your training you will be required to know how to secure boats using the correct bends and hitches. </w:t>
      </w:r>
    </w:p>
    <w:p w14:paraId="3EB96251" w14:textId="1C5D4715" w:rsidR="00A928ED" w:rsidRDefault="00A928ED" w:rsidP="00A928ED">
      <w:r>
        <w:t xml:space="preserve">There are </w:t>
      </w:r>
      <w:r w:rsidRPr="004B6F8C">
        <w:rPr>
          <w:b/>
        </w:rPr>
        <w:t>twelve</w:t>
      </w:r>
      <w:r>
        <w:t xml:space="preserve"> (12) basic terms that Cadets will be required to know.</w:t>
      </w:r>
    </w:p>
    <w:p w14:paraId="689B282E" w14:textId="5DB14E94" w:rsidR="00A928ED" w:rsidRDefault="00A928ED" w:rsidP="00442067">
      <w:pPr>
        <w:pBdr>
          <w:top w:val="single" w:sz="4" w:space="1" w:color="00B0F0"/>
          <w:left w:val="single" w:sz="4" w:space="4" w:color="00B0F0"/>
          <w:bottom w:val="single" w:sz="4" w:space="1" w:color="00B0F0"/>
          <w:right w:val="single" w:sz="4" w:space="4" w:color="00B0F0"/>
        </w:pBdr>
        <w:spacing w:before="0" w:after="0" w:line="259" w:lineRule="auto"/>
        <w:jc w:val="center"/>
        <w:rPr>
          <w:color w:val="FF0000"/>
        </w:rPr>
      </w:pPr>
      <w:r w:rsidRPr="003676D9">
        <w:rPr>
          <w:color w:val="FF0000"/>
        </w:rPr>
        <w:t xml:space="preserve">All knots, </w:t>
      </w:r>
      <w:r>
        <w:rPr>
          <w:color w:val="FF0000"/>
        </w:rPr>
        <w:t>bends and hi</w:t>
      </w:r>
      <w:r w:rsidRPr="003676D9">
        <w:rPr>
          <w:color w:val="FF0000"/>
        </w:rPr>
        <w:t>tches reduce the strength of a rope from 40%-60% and you should consider this factor before putting any load on them.</w:t>
      </w:r>
    </w:p>
    <w:p w14:paraId="23615C82" w14:textId="77777777" w:rsidR="00A928ED" w:rsidRPr="00296533" w:rsidRDefault="00A928ED" w:rsidP="00A928ED">
      <w:pPr>
        <w:pStyle w:val="Heading2"/>
      </w:pPr>
      <w:r w:rsidRPr="00296533">
        <w:t xml:space="preserve">Bends and Hitches </w:t>
      </w:r>
    </w:p>
    <w:p w14:paraId="69269B00" w14:textId="77777777" w:rsidR="00A928ED" w:rsidRPr="00296533" w:rsidRDefault="00A928ED" w:rsidP="00A928ED">
      <w:pPr>
        <w:pStyle w:val="ListParagraph"/>
        <w:numPr>
          <w:ilvl w:val="0"/>
          <w:numId w:val="34"/>
        </w:numPr>
        <w:ind w:left="357" w:hanging="357"/>
        <w:contextualSpacing w:val="0"/>
      </w:pPr>
      <w:r w:rsidRPr="004B6F8C">
        <w:rPr>
          <w:b/>
          <w:bCs/>
        </w:rPr>
        <w:t xml:space="preserve">A bend </w:t>
      </w:r>
      <w:r w:rsidRPr="00296533">
        <w:t xml:space="preserve">is a method of temporarily joining to ropes. </w:t>
      </w:r>
    </w:p>
    <w:p w14:paraId="09153C8D" w14:textId="77777777" w:rsidR="00A928ED" w:rsidRPr="00296533" w:rsidRDefault="00A928ED" w:rsidP="00A928ED">
      <w:pPr>
        <w:pStyle w:val="ListParagraph"/>
        <w:numPr>
          <w:ilvl w:val="0"/>
          <w:numId w:val="34"/>
        </w:numPr>
        <w:ind w:left="357" w:hanging="357"/>
        <w:contextualSpacing w:val="0"/>
      </w:pPr>
      <w:r w:rsidRPr="004B6F8C">
        <w:rPr>
          <w:b/>
          <w:bCs/>
        </w:rPr>
        <w:t xml:space="preserve">A hitch </w:t>
      </w:r>
      <w:r w:rsidRPr="00296533">
        <w:t xml:space="preserve">is a method of temporarily joining a rope to a ring, post or rail (like a rope to an anchor). </w:t>
      </w:r>
    </w:p>
    <w:p w14:paraId="0EC08FC5" w14:textId="77777777" w:rsidR="00A928ED" w:rsidRPr="00296533" w:rsidRDefault="00A928ED" w:rsidP="00A928ED">
      <w:pPr>
        <w:pStyle w:val="ListParagraph"/>
        <w:numPr>
          <w:ilvl w:val="0"/>
          <w:numId w:val="34"/>
        </w:numPr>
        <w:ind w:left="357" w:hanging="357"/>
        <w:contextualSpacing w:val="0"/>
      </w:pPr>
      <w:r w:rsidRPr="004B6F8C">
        <w:rPr>
          <w:b/>
          <w:bCs/>
        </w:rPr>
        <w:t xml:space="preserve">A knot </w:t>
      </w:r>
      <w:r w:rsidRPr="00296533">
        <w:t xml:space="preserve">is the intertwining of strands of smaller rope or ropes to prevent a rope un-reeving or to provide handhold, weight or a stopper on any part of the rope. </w:t>
      </w:r>
    </w:p>
    <w:p w14:paraId="0C5821EE" w14:textId="77777777" w:rsidR="00A928ED" w:rsidRPr="00296533" w:rsidRDefault="00A928ED" w:rsidP="00A928ED">
      <w:r w:rsidRPr="00296533">
        <w:t xml:space="preserve">These definitions have become blurred with time and all three terms are now used interchangeably. </w:t>
      </w:r>
    </w:p>
    <w:p w14:paraId="2C1A6521" w14:textId="77777777" w:rsidR="00A928ED" w:rsidRPr="004B6F8C" w:rsidRDefault="00A928ED" w:rsidP="00A928ED">
      <w:pPr>
        <w:spacing w:before="0" w:after="160" w:line="259" w:lineRule="auto"/>
        <w:rPr>
          <w:sz w:val="8"/>
          <w:lang w:eastAsia="en-GB"/>
        </w:rPr>
      </w:pPr>
      <w:r w:rsidRPr="00296533">
        <w:t>Commonly used bends and hitches are described here and knots and their uses are described in the core seamanship sessions</w:t>
      </w:r>
      <w:r>
        <w:t>.</w:t>
      </w: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1926"/>
        <w:gridCol w:w="1927"/>
        <w:gridCol w:w="1927"/>
        <w:gridCol w:w="1927"/>
        <w:gridCol w:w="1927"/>
      </w:tblGrid>
      <w:tr w:rsidR="00A928ED" w:rsidRPr="004B6F8C" w14:paraId="5B96F92E" w14:textId="77777777" w:rsidTr="00A928ED">
        <w:tc>
          <w:tcPr>
            <w:tcW w:w="1926" w:type="dxa"/>
            <w:shd w:val="clear" w:color="auto" w:fill="00B0F0"/>
            <w:vAlign w:val="center"/>
          </w:tcPr>
          <w:p w14:paraId="1B5A3BC3"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Bight</w:t>
            </w:r>
          </w:p>
        </w:tc>
        <w:tc>
          <w:tcPr>
            <w:tcW w:w="1927" w:type="dxa"/>
            <w:shd w:val="clear" w:color="auto" w:fill="00B0F0"/>
            <w:vAlign w:val="center"/>
          </w:tcPr>
          <w:p w14:paraId="6FB36042"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Twist</w:t>
            </w:r>
          </w:p>
        </w:tc>
        <w:tc>
          <w:tcPr>
            <w:tcW w:w="1927" w:type="dxa"/>
            <w:shd w:val="clear" w:color="auto" w:fill="00B0F0"/>
            <w:vAlign w:val="center"/>
          </w:tcPr>
          <w:p w14:paraId="4F80BB90"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Round turn</w:t>
            </w:r>
          </w:p>
        </w:tc>
        <w:tc>
          <w:tcPr>
            <w:tcW w:w="1927" w:type="dxa"/>
            <w:shd w:val="clear" w:color="auto" w:fill="00B0F0"/>
            <w:vAlign w:val="center"/>
          </w:tcPr>
          <w:p w14:paraId="18A85942"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Half hitch</w:t>
            </w:r>
          </w:p>
        </w:tc>
        <w:tc>
          <w:tcPr>
            <w:tcW w:w="1927" w:type="dxa"/>
            <w:shd w:val="clear" w:color="auto" w:fill="00B0F0"/>
            <w:vAlign w:val="center"/>
          </w:tcPr>
          <w:p w14:paraId="0D74F991" w14:textId="77777777" w:rsidR="00A928ED" w:rsidRPr="004B6F8C" w:rsidRDefault="00A928ED" w:rsidP="00A928ED">
            <w:pPr>
              <w:pStyle w:val="ListParagraph"/>
              <w:numPr>
                <w:ilvl w:val="0"/>
                <w:numId w:val="34"/>
              </w:numPr>
              <w:contextualSpacing w:val="0"/>
              <w:rPr>
                <w:b/>
                <w:color w:val="FFFFFF" w:themeColor="background1"/>
                <w:lang w:eastAsia="en-GB"/>
              </w:rPr>
            </w:pPr>
            <w:r w:rsidRPr="004B6F8C">
              <w:rPr>
                <w:b/>
                <w:color w:val="FFFFFF" w:themeColor="background1"/>
                <w:lang w:eastAsia="en-GB"/>
              </w:rPr>
              <w:t>Overhand knot</w:t>
            </w:r>
          </w:p>
        </w:tc>
      </w:tr>
      <w:tr w:rsidR="00A928ED" w:rsidRPr="00A928ED" w14:paraId="7B043A90" w14:textId="77777777" w:rsidTr="00A928ED">
        <w:tc>
          <w:tcPr>
            <w:tcW w:w="1926" w:type="dxa"/>
          </w:tcPr>
          <w:p w14:paraId="49E23AD1" w14:textId="77777777" w:rsidR="00A928ED" w:rsidRPr="00A928ED" w:rsidRDefault="00A928ED" w:rsidP="00A928ED">
            <w:pPr>
              <w:spacing w:beforeLines="60" w:before="144" w:afterLines="60" w:after="144" w:line="259" w:lineRule="auto"/>
            </w:pPr>
            <w:r w:rsidRPr="00A928ED">
              <w:t xml:space="preserve">A bight is a bend between the ends of a rope </w:t>
            </w:r>
          </w:p>
          <w:p w14:paraId="06F74D5B" w14:textId="77777777" w:rsidR="00A928ED" w:rsidRPr="00A928ED" w:rsidRDefault="00A928ED" w:rsidP="00A928ED">
            <w:pPr>
              <w:spacing w:beforeLines="60" w:before="144" w:afterLines="60" w:after="144" w:line="259" w:lineRule="auto"/>
              <w:rPr>
                <w:lang w:eastAsia="en-GB"/>
              </w:rPr>
            </w:pPr>
            <w:r w:rsidRPr="00A928ED">
              <w:t>It also means the middle part of a length of rope</w:t>
            </w:r>
          </w:p>
        </w:tc>
        <w:tc>
          <w:tcPr>
            <w:tcW w:w="1927" w:type="dxa"/>
          </w:tcPr>
          <w:p w14:paraId="585F3EF9" w14:textId="77777777" w:rsidR="00A928ED" w:rsidRPr="00A928ED" w:rsidRDefault="00A928ED" w:rsidP="00A928ED">
            <w:pPr>
              <w:spacing w:beforeLines="60" w:before="144" w:afterLines="60" w:after="144" w:line="259" w:lineRule="auto"/>
              <w:rPr>
                <w:lang w:eastAsia="en-GB"/>
              </w:rPr>
            </w:pPr>
            <w:r w:rsidRPr="00A928ED">
              <w:t>A bight that has been twisted in the rope.</w:t>
            </w:r>
          </w:p>
        </w:tc>
        <w:tc>
          <w:tcPr>
            <w:tcW w:w="1927" w:type="dxa"/>
          </w:tcPr>
          <w:p w14:paraId="58FFC905" w14:textId="77777777" w:rsidR="00A928ED" w:rsidRPr="00A928ED" w:rsidRDefault="00A928ED" w:rsidP="00A928ED">
            <w:pPr>
              <w:spacing w:beforeLines="60" w:before="144" w:afterLines="60" w:after="144"/>
            </w:pPr>
            <w:r w:rsidRPr="00A928ED">
              <w:t xml:space="preserve">A </w:t>
            </w:r>
            <w:r w:rsidRPr="00A928ED">
              <w:rPr>
                <w:b/>
                <w:bCs/>
              </w:rPr>
              <w:t>turn</w:t>
            </w:r>
            <w:r w:rsidRPr="00A928ED">
              <w:t xml:space="preserve"> or </w:t>
            </w:r>
            <w:r w:rsidRPr="00A928ED">
              <w:rPr>
                <w:b/>
                <w:bCs/>
              </w:rPr>
              <w:t>single turn</w:t>
            </w:r>
            <w:r w:rsidRPr="00A928ED">
              <w:t xml:space="preserve"> is a curve with crossed legs.</w:t>
            </w:r>
          </w:p>
          <w:p w14:paraId="67CFBA9A" w14:textId="77777777" w:rsidR="00A928ED" w:rsidRPr="00A928ED" w:rsidRDefault="00A928ED" w:rsidP="00A928ED">
            <w:pPr>
              <w:spacing w:beforeLines="60" w:before="144" w:afterLines="60" w:after="144"/>
            </w:pPr>
            <w:r w:rsidRPr="00A928ED">
              <w:t xml:space="preserve">A </w:t>
            </w:r>
            <w:r w:rsidRPr="00A928ED">
              <w:rPr>
                <w:b/>
                <w:bCs/>
              </w:rPr>
              <w:t>round-turn</w:t>
            </w:r>
            <w:r w:rsidRPr="00A928ED">
              <w:t xml:space="preserve"> is the complete encirclement of an object; requires two passes.</w:t>
            </w:r>
          </w:p>
          <w:p w14:paraId="27369477" w14:textId="77777777" w:rsidR="00A928ED" w:rsidRPr="00A928ED" w:rsidRDefault="00A928ED" w:rsidP="00A928ED">
            <w:pPr>
              <w:spacing w:beforeLines="60" w:before="144" w:afterLines="60" w:after="144"/>
            </w:pPr>
            <w:r w:rsidRPr="00A928ED">
              <w:rPr>
                <w:b/>
                <w:bCs/>
              </w:rPr>
              <w:t>Two-round-turns</w:t>
            </w:r>
            <w:r w:rsidRPr="00A928ED">
              <w:t xml:space="preserve"> circles the object twice; requires three passes.</w:t>
            </w:r>
          </w:p>
        </w:tc>
        <w:tc>
          <w:tcPr>
            <w:tcW w:w="1927" w:type="dxa"/>
          </w:tcPr>
          <w:p w14:paraId="73EA6FFF" w14:textId="77777777" w:rsidR="00A928ED" w:rsidRPr="00A928ED" w:rsidRDefault="00A928ED" w:rsidP="00A928ED">
            <w:pPr>
              <w:spacing w:beforeLines="60" w:before="144" w:afterLines="60" w:after="144" w:line="259" w:lineRule="auto"/>
              <w:rPr>
                <w:lang w:eastAsia="en-GB"/>
              </w:rPr>
            </w:pPr>
            <w:r w:rsidRPr="00A928ED">
              <w:t>Tied with one end of a rope being passes around an object and secured to its own standing part with a single hitch.</w:t>
            </w:r>
          </w:p>
        </w:tc>
        <w:tc>
          <w:tcPr>
            <w:tcW w:w="1927" w:type="dxa"/>
          </w:tcPr>
          <w:p w14:paraId="03D77084" w14:textId="77777777" w:rsidR="00A928ED" w:rsidRPr="00A928ED" w:rsidRDefault="00A928ED" w:rsidP="00A928ED">
            <w:pPr>
              <w:spacing w:beforeLines="60" w:before="144" w:afterLines="60" w:after="144" w:line="259" w:lineRule="auto"/>
              <w:rPr>
                <w:lang w:eastAsia="en-GB"/>
              </w:rPr>
            </w:pPr>
            <w:r w:rsidRPr="00A928ED">
              <w:t>Mainly used as an element of a larger knot – it may be used on its own as a stopper on the end of a rope to prevent it un-laying.</w:t>
            </w:r>
          </w:p>
        </w:tc>
      </w:tr>
      <w:tr w:rsidR="00A928ED" w:rsidRPr="004B6F8C" w14:paraId="6C569577" w14:textId="77777777" w:rsidTr="00A928ED">
        <w:tc>
          <w:tcPr>
            <w:tcW w:w="1926" w:type="dxa"/>
            <w:vAlign w:val="center"/>
          </w:tcPr>
          <w:p w14:paraId="6C479282"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50B0D923" wp14:editId="2B86E490">
                  <wp:extent cx="759312" cy="835461"/>
                  <wp:effectExtent l="0" t="0" r="3175" b="3175"/>
                  <wp:docPr id="17" name="Picture 17"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l="40646"/>
                          <a:stretch/>
                        </pic:blipFill>
                        <pic:spPr bwMode="auto">
                          <a:xfrm rot="16200000">
                            <a:off x="0" y="0"/>
                            <a:ext cx="767345" cy="844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10CC6A28"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70FB41C6" wp14:editId="7217447C">
                  <wp:extent cx="606257" cy="1025562"/>
                  <wp:effectExtent l="0" t="318" r="3493" b="3492"/>
                  <wp:docPr id="18" name="Picture 18" descr="Image result for twist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result for twist rope"/>
                          <pic:cNvPicPr>
                            <a:picLocks noChangeAspect="1" noChangeArrowheads="1"/>
                          </pic:cNvPicPr>
                        </pic:nvPicPr>
                        <pic:blipFill rotWithShape="1">
                          <a:blip r:embed="rId8">
                            <a:extLst>
                              <a:ext uri="{28A0092B-C50C-407E-A947-70E740481C1C}">
                                <a14:useLocalDpi xmlns:a14="http://schemas.microsoft.com/office/drawing/2010/main" val="0"/>
                              </a:ext>
                            </a:extLst>
                          </a:blip>
                          <a:srcRect r="61394"/>
                          <a:stretch/>
                        </pic:blipFill>
                        <pic:spPr bwMode="auto">
                          <a:xfrm rot="16200000">
                            <a:off x="0" y="0"/>
                            <a:ext cx="610621" cy="1032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0D114DC9"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01AB371F" wp14:editId="206E4D4C">
                  <wp:extent cx="1172548" cy="596348"/>
                  <wp:effectExtent l="0" t="0" r="8890" b="0"/>
                  <wp:docPr id="24" name="Picture 24" descr="https://upload.wikimedia.org/wikipedia/commons/thumb/d/d1/Eyes_and_turns.jpg/220px-Eyes_and_tu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upload.wikimedia.org/wikipedia/commons/thumb/d/d1/Eyes_and_turns.jpg/220px-Eyes_and_turn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863" b="23711"/>
                          <a:stretch/>
                        </pic:blipFill>
                        <pic:spPr bwMode="auto">
                          <a:xfrm>
                            <a:off x="0" y="0"/>
                            <a:ext cx="1199710" cy="6101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27" w:type="dxa"/>
            <w:vAlign w:val="center"/>
          </w:tcPr>
          <w:p w14:paraId="6BE1D5E8" w14:textId="77777777" w:rsidR="00A928ED" w:rsidRPr="004B6F8C" w:rsidRDefault="00A928ED" w:rsidP="00C87EC1">
            <w:pPr>
              <w:spacing w:before="0" w:after="0" w:line="259" w:lineRule="auto"/>
              <w:rPr>
                <w:color w:val="00B0F0"/>
                <w:lang w:eastAsia="en-GB"/>
              </w:rPr>
            </w:pPr>
            <w:r>
              <w:rPr>
                <w:noProof/>
                <w:lang w:eastAsia="en-GB"/>
              </w:rPr>
              <w:drawing>
                <wp:inline distT="0" distB="0" distL="0" distR="0" wp14:anchorId="42981675" wp14:editId="5FA259AC">
                  <wp:extent cx="993744" cy="524786"/>
                  <wp:effectExtent l="0" t="0" r="0" b="8890"/>
                  <wp:docPr id="25" name="Picture 25" descr="Image result for half h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half hit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769" cy="538529"/>
                          </a:xfrm>
                          <a:prstGeom prst="rect">
                            <a:avLst/>
                          </a:prstGeom>
                          <a:noFill/>
                          <a:ln>
                            <a:noFill/>
                          </a:ln>
                        </pic:spPr>
                      </pic:pic>
                    </a:graphicData>
                  </a:graphic>
                </wp:inline>
              </w:drawing>
            </w:r>
          </w:p>
        </w:tc>
        <w:tc>
          <w:tcPr>
            <w:tcW w:w="1927" w:type="dxa"/>
            <w:vAlign w:val="center"/>
          </w:tcPr>
          <w:p w14:paraId="51D826D5" w14:textId="77777777" w:rsidR="00A928ED" w:rsidRPr="004B6F8C" w:rsidRDefault="00A928ED" w:rsidP="00C87EC1">
            <w:pPr>
              <w:spacing w:before="0" w:after="0" w:line="259" w:lineRule="auto"/>
              <w:rPr>
                <w:color w:val="00B0F0"/>
                <w:lang w:eastAsia="en-GB"/>
              </w:rPr>
            </w:pPr>
            <w:r w:rsidRPr="004B6F8C">
              <w:rPr>
                <w:noProof/>
                <w:color w:val="00B0F0"/>
                <w:lang w:eastAsia="en-GB"/>
              </w:rPr>
              <w:drawing>
                <wp:inline distT="0" distB="0" distL="0" distR="0" wp14:anchorId="72570D26" wp14:editId="10A059B4">
                  <wp:extent cx="795020" cy="723265"/>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20" cy="723265"/>
                          </a:xfrm>
                          <a:prstGeom prst="rect">
                            <a:avLst/>
                          </a:prstGeom>
                          <a:noFill/>
                          <a:ln>
                            <a:noFill/>
                          </a:ln>
                        </pic:spPr>
                      </pic:pic>
                    </a:graphicData>
                  </a:graphic>
                </wp:inline>
              </w:drawing>
            </w:r>
          </w:p>
        </w:tc>
      </w:tr>
    </w:tbl>
    <w:p w14:paraId="417CB078" w14:textId="5BD4E8BB" w:rsidR="00A928ED" w:rsidRPr="00A928ED" w:rsidRDefault="00A928ED" w:rsidP="00A928ED">
      <w:pPr>
        <w:rPr>
          <w:sz w:val="2"/>
        </w:rPr>
      </w:pPr>
    </w:p>
    <w:tbl>
      <w:tblPr>
        <w:tblStyle w:val="TableGrid"/>
        <w:tblW w:w="9634"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7350"/>
        <w:gridCol w:w="2284"/>
      </w:tblGrid>
      <w:tr w:rsidR="00A928ED" w:rsidRPr="004B6F8C" w14:paraId="3093D324" w14:textId="77777777" w:rsidTr="00442067">
        <w:tc>
          <w:tcPr>
            <w:tcW w:w="7350" w:type="dxa"/>
            <w:vAlign w:val="center"/>
          </w:tcPr>
          <w:p w14:paraId="7F89EFB0" w14:textId="77777777" w:rsidR="00A928ED" w:rsidRPr="00A928ED" w:rsidRDefault="00A928ED" w:rsidP="00A928ED">
            <w:pPr>
              <w:pStyle w:val="ListParagraph"/>
              <w:numPr>
                <w:ilvl w:val="0"/>
                <w:numId w:val="34"/>
              </w:numPr>
            </w:pPr>
            <w:r w:rsidRPr="00A928ED">
              <w:rPr>
                <w:b/>
                <w:bCs/>
              </w:rPr>
              <w:t xml:space="preserve">Standing Part </w:t>
            </w:r>
            <w:r w:rsidRPr="00A928ED">
              <w:t xml:space="preserve">– The part of a rope which is nearest the eye, bend or hitch and not available for use </w:t>
            </w:r>
          </w:p>
          <w:p w14:paraId="69BD1E3C" w14:textId="77777777" w:rsidR="00A928ED" w:rsidRPr="00A928ED" w:rsidRDefault="00A928ED" w:rsidP="00A928ED">
            <w:pPr>
              <w:pStyle w:val="ListParagraph"/>
              <w:numPr>
                <w:ilvl w:val="0"/>
                <w:numId w:val="34"/>
              </w:numPr>
            </w:pPr>
            <w:r w:rsidRPr="00A928ED">
              <w:rPr>
                <w:b/>
                <w:bCs/>
              </w:rPr>
              <w:t xml:space="preserve">Working Part </w:t>
            </w:r>
            <w:r w:rsidRPr="00A928ED">
              <w:t xml:space="preserve">– The short length of a rope which may be formed into an eye, making a bend or hitch. </w:t>
            </w:r>
          </w:p>
          <w:p w14:paraId="173DC1D6" w14:textId="77777777" w:rsidR="00A928ED" w:rsidRPr="00A928ED" w:rsidRDefault="00A928ED" w:rsidP="00A928ED">
            <w:pPr>
              <w:pStyle w:val="ListParagraph"/>
              <w:numPr>
                <w:ilvl w:val="0"/>
                <w:numId w:val="34"/>
              </w:numPr>
            </w:pPr>
            <w:r w:rsidRPr="00A928ED">
              <w:rPr>
                <w:b/>
                <w:bCs/>
              </w:rPr>
              <w:t xml:space="preserve">The Rope End </w:t>
            </w:r>
            <w:r w:rsidRPr="00A928ED">
              <w:t xml:space="preserve">– also the length which is left over after making the eye or bend </w:t>
            </w:r>
          </w:p>
          <w:p w14:paraId="3741E0A5" w14:textId="77777777" w:rsidR="00A928ED" w:rsidRPr="00A928ED" w:rsidRDefault="00A928ED" w:rsidP="00A928ED">
            <w:pPr>
              <w:pStyle w:val="ListParagraph"/>
              <w:numPr>
                <w:ilvl w:val="0"/>
                <w:numId w:val="34"/>
              </w:numPr>
            </w:pPr>
            <w:r w:rsidRPr="00A928ED">
              <w:rPr>
                <w:b/>
                <w:bCs/>
              </w:rPr>
              <w:t xml:space="preserve">The Bitter End or Fag End </w:t>
            </w:r>
            <w:r w:rsidRPr="00A928ED">
              <w:t xml:space="preserve">– The extreme end of a length of rope </w:t>
            </w:r>
          </w:p>
        </w:tc>
        <w:tc>
          <w:tcPr>
            <w:tcW w:w="2284" w:type="dxa"/>
            <w:vAlign w:val="center"/>
          </w:tcPr>
          <w:p w14:paraId="7553F2BA" w14:textId="77777777" w:rsidR="00A928ED" w:rsidRPr="004B6F8C" w:rsidRDefault="00A928ED" w:rsidP="00442067">
            <w:pPr>
              <w:jc w:val="center"/>
              <w:rPr>
                <w:color w:val="00B0F0"/>
                <w:lang w:eastAsia="en-GB"/>
              </w:rPr>
            </w:pPr>
            <w:r>
              <w:rPr>
                <w:noProof/>
                <w:lang w:eastAsia="en-GB"/>
              </w:rPr>
              <w:drawing>
                <wp:inline distT="0" distB="0" distL="0" distR="0" wp14:anchorId="3217D270" wp14:editId="559D5F4D">
                  <wp:extent cx="1168842" cy="1168842"/>
                  <wp:effectExtent l="0" t="0" r="0" b="0"/>
                  <wp:docPr id="6" name="Picture 6" descr="File:BightLoopEl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BightLoopElb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207" cy="1209207"/>
                          </a:xfrm>
                          <a:prstGeom prst="rect">
                            <a:avLst/>
                          </a:prstGeom>
                          <a:noFill/>
                          <a:ln>
                            <a:noFill/>
                          </a:ln>
                        </pic:spPr>
                      </pic:pic>
                    </a:graphicData>
                  </a:graphic>
                </wp:inline>
              </w:drawing>
            </w:r>
          </w:p>
        </w:tc>
      </w:tr>
    </w:tbl>
    <w:p w14:paraId="51229C4B" w14:textId="16F2931E" w:rsidR="00A928ED" w:rsidRDefault="00A928ED" w:rsidP="00A928ED">
      <w:pPr>
        <w:pStyle w:val="Heading2"/>
      </w:pPr>
      <w:bookmarkStart w:id="1" w:name="_Ref463689763"/>
      <w:bookmarkStart w:id="2" w:name="_Toc463689990"/>
      <w:r>
        <w:t>Sea Cadet 7 Terms</w:t>
      </w:r>
    </w:p>
    <w:p w14:paraId="73029F84" w14:textId="0CBDEC84" w:rsidR="00A928ED" w:rsidRDefault="00A928ED" w:rsidP="00A928ED">
      <w:r>
        <w:t xml:space="preserve">Seamanship SM02 talks about </w:t>
      </w:r>
      <w:r>
        <w:rPr>
          <w:b/>
        </w:rPr>
        <w:t>seven</w:t>
      </w:r>
      <w:r>
        <w:t xml:space="preserve"> (7) terms, these are:</w:t>
      </w:r>
    </w:p>
    <w:p w14:paraId="3F07FB83" w14:textId="65444299" w:rsidR="00A928ED" w:rsidRPr="00296533" w:rsidRDefault="00A928ED" w:rsidP="00A928ED">
      <w:pPr>
        <w:pStyle w:val="ListParagraph"/>
        <w:numPr>
          <w:ilvl w:val="0"/>
          <w:numId w:val="36"/>
        </w:numPr>
        <w:ind w:left="714" w:hanging="357"/>
        <w:contextualSpacing w:val="0"/>
      </w:pPr>
      <w:bookmarkStart w:id="3" w:name="_Ref463689786"/>
      <w:bookmarkStart w:id="4" w:name="_Toc463689994"/>
      <w:r w:rsidRPr="004B6F8C">
        <w:rPr>
          <w:b/>
          <w:bCs/>
        </w:rPr>
        <w:t xml:space="preserve">A bend </w:t>
      </w:r>
      <w:r w:rsidRPr="00296533">
        <w:t xml:space="preserve">is a method of temporarily joining to ropes. </w:t>
      </w:r>
    </w:p>
    <w:p w14:paraId="3048A257" w14:textId="77777777" w:rsidR="00A928ED" w:rsidRPr="00296533" w:rsidRDefault="00A928ED" w:rsidP="00A928ED">
      <w:pPr>
        <w:pStyle w:val="ListParagraph"/>
        <w:numPr>
          <w:ilvl w:val="0"/>
          <w:numId w:val="36"/>
        </w:numPr>
        <w:ind w:left="714" w:hanging="357"/>
        <w:contextualSpacing w:val="0"/>
      </w:pPr>
      <w:r w:rsidRPr="004B6F8C">
        <w:rPr>
          <w:b/>
          <w:bCs/>
        </w:rPr>
        <w:t xml:space="preserve">A hitch </w:t>
      </w:r>
      <w:r w:rsidRPr="00296533">
        <w:t xml:space="preserve">is a method of temporarily joining a rope to a ring, post or rail (like a rope to an anchor). </w:t>
      </w:r>
    </w:p>
    <w:p w14:paraId="6D889D99" w14:textId="14C3EAFE" w:rsidR="00A928ED" w:rsidRDefault="00A928ED" w:rsidP="00A928ED">
      <w:pPr>
        <w:pStyle w:val="ListParagraph"/>
        <w:numPr>
          <w:ilvl w:val="0"/>
          <w:numId w:val="36"/>
        </w:numPr>
        <w:ind w:left="714" w:hanging="357"/>
        <w:contextualSpacing w:val="0"/>
      </w:pPr>
      <w:r w:rsidRPr="004B6F8C">
        <w:rPr>
          <w:b/>
          <w:bCs/>
        </w:rPr>
        <w:t xml:space="preserve">A knot </w:t>
      </w:r>
      <w:r w:rsidRPr="00296533">
        <w:t xml:space="preserve">is the intertwining of strands of smaller rope or ropes to prevent a rope un-reeving or to provide handhold, weight or a stopper on any part of the rope. </w:t>
      </w:r>
    </w:p>
    <w:p w14:paraId="30F969B1" w14:textId="77777777" w:rsidR="00A928ED" w:rsidRPr="00A928ED" w:rsidRDefault="00A928ED" w:rsidP="00A928ED">
      <w:pPr>
        <w:pStyle w:val="ListParagraph"/>
        <w:numPr>
          <w:ilvl w:val="0"/>
          <w:numId w:val="36"/>
        </w:numPr>
        <w:ind w:left="714" w:hanging="357"/>
        <w:contextualSpacing w:val="0"/>
      </w:pPr>
      <w:r w:rsidRPr="00A928ED">
        <w:rPr>
          <w:b/>
          <w:bCs/>
        </w:rPr>
        <w:t xml:space="preserve">Standing Part </w:t>
      </w:r>
      <w:r w:rsidRPr="00A928ED">
        <w:t xml:space="preserve">– The part of a rope which is nearest the eye, bend or hitch and not available for use </w:t>
      </w:r>
    </w:p>
    <w:p w14:paraId="6B58710F" w14:textId="77777777" w:rsidR="00A928ED" w:rsidRPr="00A928ED" w:rsidRDefault="00A928ED" w:rsidP="00A928ED">
      <w:pPr>
        <w:pStyle w:val="ListParagraph"/>
        <w:numPr>
          <w:ilvl w:val="0"/>
          <w:numId w:val="36"/>
        </w:numPr>
        <w:ind w:left="714" w:hanging="357"/>
        <w:contextualSpacing w:val="0"/>
      </w:pPr>
      <w:r w:rsidRPr="00A928ED">
        <w:rPr>
          <w:b/>
          <w:bCs/>
        </w:rPr>
        <w:t xml:space="preserve">Working Part </w:t>
      </w:r>
      <w:r w:rsidRPr="00A928ED">
        <w:t xml:space="preserve">– The short length of a rope which may be formed into an eye, making a bend or hitch. </w:t>
      </w:r>
    </w:p>
    <w:p w14:paraId="3AF62A69" w14:textId="77777777" w:rsidR="00A928ED" w:rsidRPr="00A928ED" w:rsidRDefault="00A928ED" w:rsidP="00A928ED">
      <w:pPr>
        <w:pStyle w:val="ListParagraph"/>
        <w:numPr>
          <w:ilvl w:val="0"/>
          <w:numId w:val="36"/>
        </w:numPr>
        <w:ind w:left="714" w:hanging="357"/>
        <w:contextualSpacing w:val="0"/>
      </w:pPr>
      <w:r w:rsidRPr="00A928ED">
        <w:rPr>
          <w:b/>
          <w:bCs/>
        </w:rPr>
        <w:t xml:space="preserve">The Rope End </w:t>
      </w:r>
      <w:r w:rsidRPr="00A928ED">
        <w:t xml:space="preserve">– also the length which is left over after making the eye or bend </w:t>
      </w:r>
    </w:p>
    <w:p w14:paraId="3B1AD64F" w14:textId="10C5CF98" w:rsidR="00A928ED" w:rsidRPr="00296533" w:rsidRDefault="00A928ED" w:rsidP="00A928ED">
      <w:pPr>
        <w:pStyle w:val="ListParagraph"/>
        <w:numPr>
          <w:ilvl w:val="0"/>
          <w:numId w:val="36"/>
        </w:numPr>
        <w:ind w:left="714" w:hanging="357"/>
        <w:contextualSpacing w:val="0"/>
      </w:pPr>
      <w:r w:rsidRPr="00A928ED">
        <w:rPr>
          <w:b/>
          <w:bCs/>
        </w:rPr>
        <w:t xml:space="preserve">The Bitter End or Fag End </w:t>
      </w:r>
      <w:r w:rsidRPr="00A928ED">
        <w:t>– The extreme end of a length of rope</w:t>
      </w:r>
    </w:p>
    <w:p w14:paraId="63319DCE" w14:textId="1705BCF9" w:rsidR="00A928ED" w:rsidRDefault="00442067">
      <w:pPr>
        <w:spacing w:before="0" w:after="160" w:line="259" w:lineRule="auto"/>
        <w:rPr>
          <w:rFonts w:asciiTheme="majorHAnsi" w:eastAsiaTheme="majorEastAsia" w:hAnsiTheme="majorHAnsi" w:cstheme="majorBidi"/>
          <w:color w:val="00B0F0"/>
          <w:sz w:val="26"/>
          <w:szCs w:val="26"/>
        </w:rPr>
      </w:pPr>
      <w:r>
        <w:rPr>
          <w:noProof/>
          <w:lang w:eastAsia="en-GB"/>
        </w:rPr>
        <mc:AlternateContent>
          <mc:Choice Requires="wps">
            <w:drawing>
              <wp:anchor distT="0" distB="0" distL="114300" distR="114300" simplePos="0" relativeHeight="251677696" behindDoc="0" locked="0" layoutInCell="1" allowOverlap="1" wp14:anchorId="00209380" wp14:editId="522F5421">
                <wp:simplePos x="0" y="0"/>
                <wp:positionH relativeFrom="column">
                  <wp:posOffset>5163353</wp:posOffset>
                </wp:positionH>
                <wp:positionV relativeFrom="paragraph">
                  <wp:posOffset>2079582</wp:posOffset>
                </wp:positionV>
                <wp:extent cx="1129050" cy="361315"/>
                <wp:effectExtent l="2857" t="0" r="16828" b="16827"/>
                <wp:wrapNone/>
                <wp:docPr id="31" name="Rectangle: Rounded Corners 31"/>
                <wp:cNvGraphicFramePr/>
                <a:graphic xmlns:a="http://schemas.openxmlformats.org/drawingml/2006/main">
                  <a:graphicData uri="http://schemas.microsoft.com/office/word/2010/wordprocessingShape">
                    <wps:wsp>
                      <wps:cNvSpPr/>
                      <wps:spPr>
                        <a:xfrm rot="16200000">
                          <a:off x="0" y="0"/>
                          <a:ext cx="1129050" cy="361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9FD7A9" w14:textId="3FBBF7CE" w:rsidR="00442067" w:rsidRDefault="00442067" w:rsidP="00442067">
                            <w:pPr>
                              <w:spacing w:before="0" w:after="0"/>
                              <w:jc w:val="center"/>
                            </w:pPr>
                            <w:r>
                              <w:t>Standing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209380" id="Rectangle: Rounded Corners 31" o:spid="_x0000_s1026" style="position:absolute;margin-left:406.55pt;margin-top:163.75pt;width:88.9pt;height:28.45pt;rotation:-9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" fillcolor="#5b9bd5 [3204]" strokecolor="#1f4d78 [1604]" strokeweight="1pt">
                <v:stroke joinstyle="miter"/>
                <v:textbox>
                  <w:txbxContent>
                    <w:p w14:paraId="209FD7A9" w14:textId="3FBBF7CE" w:rsidR="00442067" w:rsidRDefault="00442067" w:rsidP="00442067">
                      <w:pPr>
                        <w:spacing w:before="0" w:after="0"/>
                        <w:jc w:val="center"/>
                      </w:pPr>
                      <w:r>
                        <w:t>Standing End</w:t>
                      </w:r>
                    </w:p>
                  </w:txbxContent>
                </v:textbox>
              </v:roundrect>
            </w:pict>
          </mc:Fallback>
        </mc:AlternateContent>
      </w:r>
      <w:r>
        <w:rPr>
          <w:noProof/>
          <w:lang w:eastAsia="en-GB"/>
        </w:rPr>
        <mc:AlternateContent>
          <mc:Choice Requires="wps">
            <w:drawing>
              <wp:anchor distT="0" distB="0" distL="114300" distR="114300" simplePos="0" relativeHeight="251679744" behindDoc="0" locked="0" layoutInCell="1" allowOverlap="1" wp14:anchorId="62C457C5" wp14:editId="4D09C135">
                <wp:simplePos x="0" y="0"/>
                <wp:positionH relativeFrom="column">
                  <wp:posOffset>4206751</wp:posOffset>
                </wp:positionH>
                <wp:positionV relativeFrom="paragraph">
                  <wp:posOffset>4855722</wp:posOffset>
                </wp:positionV>
                <wp:extent cx="1521725" cy="748919"/>
                <wp:effectExtent l="0" t="0" r="21590" b="13335"/>
                <wp:wrapNone/>
                <wp:docPr id="224" name="Rectangle: Rounded Corners 224"/>
                <wp:cNvGraphicFramePr/>
                <a:graphic xmlns:a="http://schemas.openxmlformats.org/drawingml/2006/main">
                  <a:graphicData uri="http://schemas.microsoft.com/office/word/2010/wordprocessingShape">
                    <wps:wsp>
                      <wps:cNvSpPr/>
                      <wps:spPr>
                        <a:xfrm>
                          <a:off x="0" y="0"/>
                          <a:ext cx="1521725" cy="7489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B42071" w14:textId="2C51C010" w:rsidR="00442067" w:rsidRDefault="00442067" w:rsidP="00442067">
                            <w:pPr>
                              <w:spacing w:before="0" w:after="0"/>
                              <w:jc w:val="center"/>
                            </w:pPr>
                            <w:r>
                              <w:t>Working End</w:t>
                            </w:r>
                          </w:p>
                          <w:p w14:paraId="5741F709" w14:textId="3B70B4BC" w:rsidR="00442067" w:rsidRDefault="00442067" w:rsidP="00442067">
                            <w:pPr>
                              <w:spacing w:before="0" w:after="0"/>
                              <w:jc w:val="center"/>
                            </w:pPr>
                            <w:r>
                              <w:t>Bitter End</w:t>
                            </w:r>
                          </w:p>
                          <w:p w14:paraId="6DD26E41" w14:textId="67B762F5" w:rsidR="00442067" w:rsidRDefault="00442067" w:rsidP="00442067">
                            <w:pPr>
                              <w:spacing w:before="0" w:after="0"/>
                              <w:jc w:val="center"/>
                            </w:pPr>
                            <w:r>
                              <w:t>Fag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457C5" id="Rectangle: Rounded Corners 224" o:spid="_x0000_s1027" style="position:absolute;margin-left:331.25pt;margin-top:382.35pt;width:119.8pt;height:5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" fillcolor="#5b9bd5 [3204]" strokecolor="#1f4d78 [1604]" strokeweight="1pt">
                <v:stroke joinstyle="miter"/>
                <v:textbox>
                  <w:txbxContent>
                    <w:p w14:paraId="50B42071" w14:textId="2C51C010" w:rsidR="00442067" w:rsidRDefault="00442067" w:rsidP="00442067">
                      <w:pPr>
                        <w:spacing w:before="0" w:after="0"/>
                        <w:jc w:val="center"/>
                      </w:pPr>
                      <w:r>
                        <w:t>Working End</w:t>
                      </w:r>
                    </w:p>
                    <w:p w14:paraId="5741F709" w14:textId="3B70B4BC" w:rsidR="00442067" w:rsidRDefault="00442067" w:rsidP="00442067">
                      <w:pPr>
                        <w:spacing w:before="0" w:after="0"/>
                        <w:jc w:val="center"/>
                      </w:pPr>
                      <w:r>
                        <w:t>Bitter End</w:t>
                      </w:r>
                    </w:p>
                    <w:p w14:paraId="6DD26E41" w14:textId="67B762F5" w:rsidR="00442067" w:rsidRDefault="00442067" w:rsidP="00442067">
                      <w:pPr>
                        <w:spacing w:before="0" w:after="0"/>
                        <w:jc w:val="center"/>
                      </w:pPr>
                      <w:r>
                        <w:t>Fag End</w:t>
                      </w:r>
                    </w:p>
                  </w:txbxContent>
                </v:textbox>
              </v:roundrect>
            </w:pict>
          </mc:Fallback>
        </mc:AlternateContent>
      </w:r>
      <w:r>
        <w:rPr>
          <w:noProof/>
          <w:lang w:eastAsia="en-GB"/>
        </w:rPr>
        <mc:AlternateContent>
          <mc:Choice Requires="wps">
            <w:drawing>
              <wp:anchor distT="0" distB="0" distL="114300" distR="114300" simplePos="0" relativeHeight="251683840" behindDoc="0" locked="0" layoutInCell="1" allowOverlap="1" wp14:anchorId="51FAEF8B" wp14:editId="626925F3">
                <wp:simplePos x="0" y="0"/>
                <wp:positionH relativeFrom="column">
                  <wp:posOffset>2583635</wp:posOffset>
                </wp:positionH>
                <wp:positionV relativeFrom="paragraph">
                  <wp:posOffset>4038591</wp:posOffset>
                </wp:positionV>
                <wp:extent cx="2006221" cy="361315"/>
                <wp:effectExtent l="0" t="0" r="13335" b="19685"/>
                <wp:wrapNone/>
                <wp:docPr id="226" name="Rectangle: Rounded Corners 226"/>
                <wp:cNvGraphicFramePr/>
                <a:graphic xmlns:a="http://schemas.openxmlformats.org/drawingml/2006/main">
                  <a:graphicData uri="http://schemas.microsoft.com/office/word/2010/wordprocessingShape">
                    <wps:wsp>
                      <wps:cNvSpPr/>
                      <wps:spPr>
                        <a:xfrm>
                          <a:off x="0" y="0"/>
                          <a:ext cx="2006221" cy="361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714A60" w14:textId="22DB9E3D" w:rsidR="00442067" w:rsidRDefault="00442067" w:rsidP="00442067">
                            <w:pPr>
                              <w:spacing w:before="0" w:after="0"/>
                              <w:jc w:val="center"/>
                            </w:pPr>
                            <w:r>
                              <w:t>Working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FAEF8B" id="Rectangle: Rounded Corners 226" o:spid="_x0000_s1028" style="position:absolute;margin-left:203.45pt;margin-top:318pt;width:157.95pt;height:28.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" fillcolor="#5b9bd5 [3204]" strokecolor="#1f4d78 [1604]" strokeweight="1pt">
                <v:stroke joinstyle="miter"/>
                <v:textbox>
                  <w:txbxContent>
                    <w:p w14:paraId="20714A60" w14:textId="22DB9E3D" w:rsidR="00442067" w:rsidRDefault="00442067" w:rsidP="00442067">
                      <w:pPr>
                        <w:spacing w:before="0" w:after="0"/>
                        <w:jc w:val="center"/>
                      </w:pPr>
                      <w:r>
                        <w:t>Working Part</w:t>
                      </w:r>
                    </w:p>
                  </w:txbxContent>
                </v:textbox>
              </v:roundrect>
            </w:pict>
          </mc:Fallback>
        </mc:AlternateContent>
      </w:r>
      <w:r>
        <w:rPr>
          <w:noProof/>
          <w:lang w:eastAsia="en-GB"/>
        </w:rPr>
        <mc:AlternateContent>
          <mc:Choice Requires="wps">
            <w:drawing>
              <wp:anchor distT="0" distB="0" distL="114300" distR="114300" simplePos="0" relativeHeight="251681792" behindDoc="0" locked="0" layoutInCell="1" allowOverlap="1" wp14:anchorId="477544C1" wp14:editId="20EC90A3">
                <wp:simplePos x="0" y="0"/>
                <wp:positionH relativeFrom="column">
                  <wp:posOffset>3859757</wp:posOffset>
                </wp:positionH>
                <wp:positionV relativeFrom="paragraph">
                  <wp:posOffset>3240092</wp:posOffset>
                </wp:positionV>
                <wp:extent cx="2006221" cy="361315"/>
                <wp:effectExtent l="0" t="0" r="13335" b="19685"/>
                <wp:wrapNone/>
                <wp:docPr id="225" name="Rectangle: Rounded Corners 225"/>
                <wp:cNvGraphicFramePr/>
                <a:graphic xmlns:a="http://schemas.openxmlformats.org/drawingml/2006/main">
                  <a:graphicData uri="http://schemas.microsoft.com/office/word/2010/wordprocessingShape">
                    <wps:wsp>
                      <wps:cNvSpPr/>
                      <wps:spPr>
                        <a:xfrm>
                          <a:off x="0" y="0"/>
                          <a:ext cx="2006221" cy="361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BE650A" w14:textId="58E321E8" w:rsidR="00442067" w:rsidRDefault="00442067" w:rsidP="00442067">
                            <w:pPr>
                              <w:spacing w:before="0" w:after="0"/>
                              <w:jc w:val="center"/>
                            </w:pPr>
                            <w:r>
                              <w:t>Standing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7544C1" id="Rectangle: Rounded Corners 225" o:spid="_x0000_s1029" style="position:absolute;margin-left:303.9pt;margin-top:255.15pt;width:157.95pt;height:28.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" fillcolor="#5b9bd5 [3204]" strokecolor="#1f4d78 [1604]" strokeweight="1pt">
                <v:stroke joinstyle="miter"/>
                <v:textbox>
                  <w:txbxContent>
                    <w:p w14:paraId="2CBE650A" w14:textId="58E321E8" w:rsidR="00442067" w:rsidRDefault="00442067" w:rsidP="00442067">
                      <w:pPr>
                        <w:spacing w:before="0" w:after="0"/>
                        <w:jc w:val="center"/>
                      </w:pPr>
                      <w:r>
                        <w:t>Standing Part</w:t>
                      </w:r>
                    </w:p>
                  </w:txbxContent>
                </v:textbox>
              </v:roundrect>
            </w:pict>
          </mc:Fallback>
        </mc:AlternateContent>
      </w:r>
      <w:r>
        <w:rPr>
          <w:noProof/>
          <w:lang w:eastAsia="en-GB"/>
        </w:rPr>
        <mc:AlternateContent>
          <mc:Choice Requires="wps">
            <w:drawing>
              <wp:anchor distT="0" distB="0" distL="114300" distR="114300" simplePos="0" relativeHeight="251675648" behindDoc="0" locked="0" layoutInCell="1" allowOverlap="1" wp14:anchorId="31CE9BE5" wp14:editId="1EA3342D">
                <wp:simplePos x="0" y="0"/>
                <wp:positionH relativeFrom="column">
                  <wp:posOffset>659898</wp:posOffset>
                </wp:positionH>
                <wp:positionV relativeFrom="paragraph">
                  <wp:posOffset>3888446</wp:posOffset>
                </wp:positionV>
                <wp:extent cx="975360" cy="361315"/>
                <wp:effectExtent l="0" t="0" r="15240" b="19685"/>
                <wp:wrapNone/>
                <wp:docPr id="30" name="Rectangle: Rounded Corners 30"/>
                <wp:cNvGraphicFramePr/>
                <a:graphic xmlns:a="http://schemas.openxmlformats.org/drawingml/2006/main">
                  <a:graphicData uri="http://schemas.microsoft.com/office/word/2010/wordprocessingShape">
                    <wps:wsp>
                      <wps:cNvSpPr/>
                      <wps:spPr>
                        <a:xfrm>
                          <a:off x="0" y="0"/>
                          <a:ext cx="975360" cy="361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A5A674" w14:textId="162EA075" w:rsidR="00442067" w:rsidRDefault="00442067" w:rsidP="00442067">
                            <w:pPr>
                              <w:spacing w:before="0" w:after="0"/>
                              <w:jc w:val="center"/>
                            </w:pPr>
                            <w:r>
                              <w:t>Twist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CE9BE5" id="Rectangle: Rounded Corners 30" o:spid="_x0000_s1030" style="position:absolute;margin-left:51.95pt;margin-top:306.2pt;width:76.8pt;height:28.4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" fillcolor="#5b9bd5 [3204]" strokecolor="#1f4d78 [1604]" strokeweight="1pt">
                <v:stroke joinstyle="miter"/>
                <v:textbox>
                  <w:txbxContent>
                    <w:p w14:paraId="23A5A674" w14:textId="162EA075" w:rsidR="00442067" w:rsidRDefault="00442067" w:rsidP="00442067">
                      <w:pPr>
                        <w:spacing w:before="0" w:after="0"/>
                        <w:jc w:val="center"/>
                      </w:pPr>
                      <w:r>
                        <w:t>Twist</w:t>
                      </w:r>
                    </w:p>
                  </w:txbxContent>
                </v:textbox>
              </v:roundrect>
            </w:pict>
          </mc:Fallback>
        </mc:AlternateContent>
      </w:r>
      <w:r>
        <w:rPr>
          <w:noProof/>
          <w:lang w:eastAsia="en-GB"/>
        </w:rPr>
        <mc:AlternateContent>
          <mc:Choice Requires="wps">
            <w:drawing>
              <wp:anchor distT="0" distB="0" distL="114300" distR="114300" simplePos="0" relativeHeight="251673600" behindDoc="0" locked="0" layoutInCell="1" allowOverlap="1" wp14:anchorId="0881D607" wp14:editId="01671098">
                <wp:simplePos x="0" y="0"/>
                <wp:positionH relativeFrom="column">
                  <wp:posOffset>3615036</wp:posOffset>
                </wp:positionH>
                <wp:positionV relativeFrom="paragraph">
                  <wp:posOffset>934246</wp:posOffset>
                </wp:positionV>
                <wp:extent cx="975815" cy="361666"/>
                <wp:effectExtent l="0" t="0" r="15240" b="19685"/>
                <wp:wrapNone/>
                <wp:docPr id="29" name="Rectangle: Rounded Corners 29"/>
                <wp:cNvGraphicFramePr/>
                <a:graphic xmlns:a="http://schemas.openxmlformats.org/drawingml/2006/main">
                  <a:graphicData uri="http://schemas.microsoft.com/office/word/2010/wordprocessingShape">
                    <wps:wsp>
                      <wps:cNvSpPr/>
                      <wps:spPr>
                        <a:xfrm>
                          <a:off x="0" y="0"/>
                          <a:ext cx="975815" cy="36166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8FD56" w14:textId="5E3E6E21" w:rsidR="00442067" w:rsidRDefault="00442067" w:rsidP="00442067">
                            <w:pPr>
                              <w:spacing w:before="0" w:after="0"/>
                              <w:jc w:val="center"/>
                            </w:pPr>
                            <w:r>
                              <w:t>Bight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81D607" id="Rectangle: Rounded Corners 29" o:spid="_x0000_s1031" style="position:absolute;margin-left:284.65pt;margin-top:73.55pt;width:76.8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" fillcolor="#5b9bd5 [3204]" strokecolor="#1f4d78 [1604]" strokeweight="1pt">
                <v:stroke joinstyle="miter"/>
                <v:textbox>
                  <w:txbxContent>
                    <w:p w14:paraId="0218FD56" w14:textId="5E3E6E21" w:rsidR="00442067" w:rsidRDefault="00442067" w:rsidP="00442067">
                      <w:pPr>
                        <w:spacing w:before="0" w:after="0"/>
                        <w:jc w:val="center"/>
                      </w:pPr>
                      <w:r>
                        <w:t>Bight</w:t>
                      </w:r>
                    </w:p>
                  </w:txbxContent>
                </v:textbox>
              </v:roundrect>
            </w:pict>
          </mc:Fallback>
        </mc:AlternateContent>
      </w:r>
      <w:r>
        <w:rPr>
          <w:noProof/>
          <w:lang w:eastAsia="en-GB"/>
        </w:rPr>
        <mc:AlternateContent>
          <mc:Choice Requires="wps">
            <w:drawing>
              <wp:anchor distT="0" distB="0" distL="114300" distR="114300" simplePos="0" relativeHeight="251671552" behindDoc="0" locked="0" layoutInCell="1" allowOverlap="1" wp14:anchorId="2B443EF8" wp14:editId="701FAB84">
                <wp:simplePos x="0" y="0"/>
                <wp:positionH relativeFrom="column">
                  <wp:posOffset>207645</wp:posOffset>
                </wp:positionH>
                <wp:positionV relativeFrom="paragraph">
                  <wp:posOffset>788670</wp:posOffset>
                </wp:positionV>
                <wp:extent cx="975360" cy="361315"/>
                <wp:effectExtent l="0" t="0" r="15240" b="19685"/>
                <wp:wrapNone/>
                <wp:docPr id="28" name="Rectangle: Rounded Corners 28"/>
                <wp:cNvGraphicFramePr/>
                <a:graphic xmlns:a="http://schemas.openxmlformats.org/drawingml/2006/main">
                  <a:graphicData uri="http://schemas.microsoft.com/office/word/2010/wordprocessingShape">
                    <wps:wsp>
                      <wps:cNvSpPr/>
                      <wps:spPr>
                        <a:xfrm>
                          <a:off x="0" y="0"/>
                          <a:ext cx="975360" cy="3613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591A68" w14:textId="6A40DC60" w:rsidR="00442067" w:rsidRDefault="00442067" w:rsidP="00442067">
                            <w:pPr>
                              <w:spacing w:before="0" w:after="0"/>
                              <w:jc w:val="center"/>
                            </w:pPr>
                            <w:r>
                              <w:t>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443EF8" id="Rectangle: Rounded Corners 28" o:spid="_x0000_s1032" style="position:absolute;margin-left:16.35pt;margin-top:62.1pt;width:76.8pt;height:28.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" fillcolor="#5b9bd5 [3204]" strokecolor="#1f4d78 [1604]" strokeweight="1pt">
                <v:stroke joinstyle="miter"/>
                <v:textbox>
                  <w:txbxContent>
                    <w:p w14:paraId="79591A68" w14:textId="6A40DC60" w:rsidR="00442067" w:rsidRDefault="00442067" w:rsidP="00442067">
                      <w:pPr>
                        <w:spacing w:before="0" w:after="0"/>
                        <w:jc w:val="center"/>
                      </w:pPr>
                      <w:r>
                        <w:t>Loop</w:t>
                      </w:r>
                    </w:p>
                  </w:txbxContent>
                </v:textbox>
              </v:roundrect>
            </w:pict>
          </mc:Fallback>
        </mc:AlternateContent>
      </w:r>
      <w:r>
        <w:rPr>
          <w:noProof/>
          <w:lang w:eastAsia="en-GB"/>
        </w:rPr>
        <w:drawing>
          <wp:inline distT="0" distB="0" distL="0" distR="0" wp14:anchorId="7CF3C51B" wp14:editId="2178655D">
            <wp:extent cx="5815012" cy="5815012"/>
            <wp:effectExtent l="0" t="0" r="0" b="0"/>
            <wp:docPr id="27" name="Picture 27" descr="File:BightLoopEl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BightLoopElbo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407" cy="6004407"/>
                    </a:xfrm>
                    <a:prstGeom prst="rect">
                      <a:avLst/>
                    </a:prstGeom>
                    <a:noFill/>
                    <a:ln>
                      <a:noFill/>
                    </a:ln>
                  </pic:spPr>
                </pic:pic>
              </a:graphicData>
            </a:graphic>
          </wp:inline>
        </w:drawing>
      </w:r>
      <w:r w:rsidR="00A928ED">
        <w:rPr>
          <w:rFonts w:asciiTheme="majorHAnsi" w:eastAsiaTheme="majorEastAsia" w:hAnsiTheme="majorHAnsi" w:cstheme="majorBidi"/>
          <w:color w:val="00B0F0"/>
          <w:sz w:val="26"/>
          <w:szCs w:val="26"/>
        </w:rPr>
        <w:br w:type="page"/>
      </w:r>
    </w:p>
    <w:p w14:paraId="30116959" w14:textId="7A42793A" w:rsidR="00A928ED" w:rsidRPr="00296533" w:rsidRDefault="00A928ED" w:rsidP="00A928ED">
      <w:pPr>
        <w:pStyle w:val="Heading2"/>
      </w:pPr>
      <w:r>
        <w:t>Overhand knot</w:t>
      </w:r>
      <w:bookmarkEnd w:id="3"/>
      <w:bookmarkEnd w:id="4"/>
    </w:p>
    <w:p w14:paraId="4D510E59" w14:textId="77777777" w:rsidR="00A928ED" w:rsidRDefault="00A928ED" w:rsidP="00A928ED">
      <w:pPr>
        <w:rPr>
          <w:lang w:eastAsia="en-GB"/>
        </w:rPr>
      </w:pPr>
      <w:r>
        <w:rPr>
          <w:lang w:eastAsia="en-GB"/>
        </w:rPr>
        <w:t xml:space="preserve">Mainly used as an </w:t>
      </w:r>
      <w:r w:rsidRPr="00011F9A">
        <w:rPr>
          <w:b/>
          <w:color w:val="00B0F0"/>
          <w:lang w:eastAsia="en-GB"/>
        </w:rPr>
        <w:t>element for larger knots</w:t>
      </w:r>
      <w:r>
        <w:rPr>
          <w:lang w:eastAsia="en-GB"/>
        </w:rPr>
        <w:t xml:space="preserve">.  It may also be used on its own as a </w:t>
      </w:r>
      <w:r w:rsidRPr="00011F9A">
        <w:rPr>
          <w:b/>
          <w:color w:val="00B0F0"/>
          <w:lang w:eastAsia="en-GB"/>
        </w:rPr>
        <w:t>basic stopper</w:t>
      </w:r>
      <w:r w:rsidRPr="00011F9A">
        <w:rPr>
          <w:color w:val="00B0F0"/>
          <w:lang w:eastAsia="en-GB"/>
        </w:rPr>
        <w:t xml:space="preserve"> </w:t>
      </w:r>
      <w:r>
        <w:rPr>
          <w:lang w:eastAsia="en-GB"/>
        </w:rPr>
        <w:t>knot.</w:t>
      </w:r>
    </w:p>
    <w:p w14:paraId="39A05B74" w14:textId="77777777" w:rsidR="00A928ED" w:rsidRPr="005C4C70" w:rsidRDefault="00A928ED" w:rsidP="00A928ED">
      <w:pPr>
        <w:rPr>
          <w:lang w:eastAsia="en-GB"/>
        </w:rPr>
      </w:pPr>
      <w:r>
        <w:rPr>
          <w:lang w:eastAsia="en-GB"/>
        </w:rPr>
        <w:t>As a stopper knot it can bind and is smaller than a figure of eight knot.  A figure of eight knot is preferred.</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07"/>
        <w:gridCol w:w="4821"/>
      </w:tblGrid>
      <w:tr w:rsidR="00A928ED" w14:paraId="1636D90A" w14:textId="77777777" w:rsidTr="00A928ED">
        <w:tc>
          <w:tcPr>
            <w:tcW w:w="4807" w:type="dxa"/>
            <w:shd w:val="clear" w:color="auto" w:fill="00B0F0"/>
          </w:tcPr>
          <w:p w14:paraId="43B80985"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21" w:type="dxa"/>
            <w:shd w:val="clear" w:color="auto" w:fill="00B0F0"/>
          </w:tcPr>
          <w:p w14:paraId="06521686"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Negative</w:t>
            </w:r>
          </w:p>
        </w:tc>
      </w:tr>
      <w:tr w:rsidR="00A928ED" w14:paraId="4370A476" w14:textId="77777777" w:rsidTr="00A928ED">
        <w:tc>
          <w:tcPr>
            <w:tcW w:w="4807" w:type="dxa"/>
          </w:tcPr>
          <w:p w14:paraId="51311D9D" w14:textId="77777777" w:rsidR="00A928ED" w:rsidRDefault="00A928ED" w:rsidP="00C87EC1">
            <w:pPr>
              <w:rPr>
                <w:lang w:eastAsia="en-GB"/>
              </w:rPr>
            </w:pPr>
            <w:r>
              <w:rPr>
                <w:lang w:eastAsia="en-GB"/>
              </w:rPr>
              <w:t>Once learnt is the basis of many knots.</w:t>
            </w:r>
          </w:p>
          <w:p w14:paraId="6449E6BA" w14:textId="77777777" w:rsidR="00A928ED" w:rsidRPr="003E6566" w:rsidRDefault="00A928ED" w:rsidP="00C87EC1">
            <w:pPr>
              <w:spacing w:before="0" w:after="160" w:line="259" w:lineRule="auto"/>
              <w:rPr>
                <w:color w:val="00B050"/>
                <w:lang w:eastAsia="en-GB"/>
              </w:rPr>
            </w:pPr>
          </w:p>
        </w:tc>
        <w:tc>
          <w:tcPr>
            <w:tcW w:w="4821" w:type="dxa"/>
          </w:tcPr>
          <w:p w14:paraId="02254D7C" w14:textId="77777777" w:rsidR="00A928ED" w:rsidRDefault="00A928ED" w:rsidP="00C87EC1">
            <w:pPr>
              <w:rPr>
                <w:lang w:eastAsia="en-GB"/>
              </w:rPr>
            </w:pPr>
            <w:r>
              <w:rPr>
                <w:lang w:eastAsia="en-GB"/>
              </w:rPr>
              <w:t>As a stopper knot it can bind and is smaller than a figure of eight knot.  A figure of eight knot is preferred.</w:t>
            </w:r>
          </w:p>
          <w:p w14:paraId="6C1A2E57" w14:textId="77777777" w:rsidR="00A928ED" w:rsidRPr="003E6566" w:rsidRDefault="00A928ED" w:rsidP="00C87EC1">
            <w:pPr>
              <w:rPr>
                <w:color w:val="FF0000"/>
                <w:lang w:eastAsia="en-GB"/>
              </w:rPr>
            </w:pPr>
            <w:r>
              <w:rPr>
                <w:lang w:eastAsia="en-GB"/>
              </w:rPr>
              <w:t>Once under pressure can be difficult to untie.  To untie push both ends of the rope closer together, then untie If under significant strain then you may need to pull at the edges of the knot to loosen it, or wriggle the end of the rope but expect that you may need to cut the knot out.</w:t>
            </w:r>
          </w:p>
        </w:tc>
      </w:tr>
    </w:tbl>
    <w:p w14:paraId="53622027" w14:textId="77777777" w:rsidR="00A928ED" w:rsidRDefault="00A928ED" w:rsidP="00A928ED">
      <w:pPr>
        <w:rPr>
          <w:lang w:eastAsia="en-GB"/>
        </w:rPr>
      </w:pPr>
      <w:r w:rsidRPr="009500AF">
        <w:rPr>
          <w:noProof/>
          <w:lang w:eastAsia="en-GB"/>
        </w:rPr>
        <w:drawing>
          <wp:anchor distT="0" distB="0" distL="114300" distR="114300" simplePos="0" relativeHeight="251670528" behindDoc="0" locked="0" layoutInCell="1" allowOverlap="1" wp14:anchorId="76DD1668" wp14:editId="1AB189DF">
            <wp:simplePos x="0" y="0"/>
            <wp:positionH relativeFrom="column">
              <wp:posOffset>-20320</wp:posOffset>
            </wp:positionH>
            <wp:positionV relativeFrom="paragraph">
              <wp:posOffset>136525</wp:posOffset>
            </wp:positionV>
            <wp:extent cx="3688715" cy="2036445"/>
            <wp:effectExtent l="0" t="0" r="6985" b="1905"/>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88715" cy="2036445"/>
                    </a:xfrm>
                    <a:prstGeom prst="rect">
                      <a:avLst/>
                    </a:prstGeom>
                  </pic:spPr>
                </pic:pic>
              </a:graphicData>
            </a:graphic>
            <wp14:sizeRelH relativeFrom="page">
              <wp14:pctWidth>0</wp14:pctWidth>
            </wp14:sizeRelH>
            <wp14:sizeRelV relativeFrom="page">
              <wp14:pctHeight>0</wp14:pctHeight>
            </wp14:sizeRelV>
          </wp:anchor>
        </w:drawing>
      </w:r>
    </w:p>
    <w:p w14:paraId="76785779" w14:textId="77777777" w:rsidR="00A928ED" w:rsidRDefault="00A928ED" w:rsidP="00A928ED">
      <w:pPr>
        <w:rPr>
          <w:lang w:eastAsia="en-GB"/>
        </w:rPr>
      </w:pPr>
    </w:p>
    <w:p w14:paraId="01C0BEF6" w14:textId="77777777" w:rsidR="00A928ED" w:rsidRDefault="00A928ED" w:rsidP="00A928ED">
      <w:pPr>
        <w:rPr>
          <w:lang w:eastAsia="en-GB"/>
        </w:rPr>
      </w:pPr>
      <w:r>
        <w:rPr>
          <w:lang w:eastAsia="en-GB"/>
        </w:rPr>
        <w:t>This is a very simple knot created by forming a loop and passing the working end around the standing part and through the loop.</w:t>
      </w:r>
    </w:p>
    <w:p w14:paraId="5A6A9C89" w14:textId="77777777" w:rsidR="00A928ED" w:rsidRDefault="00A928ED" w:rsidP="00A928ED">
      <w:pPr>
        <w:rPr>
          <w:lang w:eastAsia="en-GB"/>
        </w:rPr>
      </w:pPr>
    </w:p>
    <w:p w14:paraId="47042450" w14:textId="77777777" w:rsidR="00A928ED" w:rsidRDefault="00A928ED" w:rsidP="00A928ED">
      <w:pPr>
        <w:rPr>
          <w:lang w:eastAsia="en-GB"/>
        </w:rPr>
      </w:pPr>
    </w:p>
    <w:p w14:paraId="04F1FB2A" w14:textId="77777777" w:rsidR="00A928ED" w:rsidRDefault="00A928ED" w:rsidP="00A928ED">
      <w:pPr>
        <w:rPr>
          <w:lang w:eastAsia="en-GB"/>
        </w:rPr>
      </w:pPr>
    </w:p>
    <w:p w14:paraId="523D3586" w14:textId="77777777" w:rsidR="00A928ED" w:rsidRDefault="00A928ED" w:rsidP="00A928ED">
      <w:pPr>
        <w:rPr>
          <w:lang w:eastAsia="en-GB"/>
        </w:rPr>
      </w:pPr>
    </w:p>
    <w:p w14:paraId="113B4986" w14:textId="77777777" w:rsidR="00A928ED" w:rsidRDefault="00A928ED" w:rsidP="00A928ED">
      <w:pPr>
        <w:rPr>
          <w:lang w:eastAsia="en-GB"/>
        </w:rPr>
      </w:pPr>
      <w:r w:rsidRPr="00266186">
        <w:rPr>
          <w:noProof/>
          <w:lang w:eastAsia="en-GB"/>
        </w:rPr>
        <w:drawing>
          <wp:anchor distT="0" distB="0" distL="114300" distR="114300" simplePos="0" relativeHeight="251668480" behindDoc="0" locked="0" layoutInCell="1" allowOverlap="1" wp14:anchorId="2802EDAE" wp14:editId="1364F27F">
            <wp:simplePos x="0" y="0"/>
            <wp:positionH relativeFrom="margin">
              <wp:posOffset>3730929</wp:posOffset>
            </wp:positionH>
            <wp:positionV relativeFrom="paragraph">
              <wp:posOffset>13583</wp:posOffset>
            </wp:positionV>
            <wp:extent cx="2874232" cy="1630017"/>
            <wp:effectExtent l="0" t="0" r="2540" b="889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74232" cy="1630017"/>
                    </a:xfrm>
                    <a:prstGeom prst="rect">
                      <a:avLst/>
                    </a:prstGeom>
                  </pic:spPr>
                </pic:pic>
              </a:graphicData>
            </a:graphic>
            <wp14:sizeRelH relativeFrom="margin">
              <wp14:pctWidth>0</wp14:pctWidth>
            </wp14:sizeRelH>
            <wp14:sizeRelV relativeFrom="margin">
              <wp14:pctHeight>0</wp14:pctHeight>
            </wp14:sizeRelV>
          </wp:anchor>
        </w:drawing>
      </w:r>
    </w:p>
    <w:p w14:paraId="2A80461D" w14:textId="77777777" w:rsidR="00A928ED" w:rsidRDefault="00A928ED" w:rsidP="00A928ED">
      <w:pPr>
        <w:rPr>
          <w:lang w:eastAsia="en-GB"/>
        </w:rPr>
      </w:pPr>
    </w:p>
    <w:p w14:paraId="160E955D" w14:textId="77777777" w:rsidR="00A928ED" w:rsidRDefault="00A928ED" w:rsidP="00A928ED">
      <w:pPr>
        <w:rPr>
          <w:lang w:eastAsia="en-GB"/>
        </w:rPr>
      </w:pPr>
      <w:r>
        <w:rPr>
          <w:lang w:eastAsia="en-GB"/>
        </w:rPr>
        <w:t>Some people use the double-overhand knot as a knot between the overhand knot and the figure of eight.  A figure of eight would be the preference.</w:t>
      </w:r>
    </w:p>
    <w:p w14:paraId="4884C78F" w14:textId="77777777" w:rsidR="00A928ED" w:rsidRDefault="00A928ED" w:rsidP="00A928ED">
      <w:pPr>
        <w:rPr>
          <w:lang w:eastAsia="en-GB"/>
        </w:rPr>
      </w:pPr>
    </w:p>
    <w:p w14:paraId="28E88A53" w14:textId="77777777" w:rsidR="00A928ED" w:rsidRDefault="00A928ED" w:rsidP="00A928ED">
      <w:pPr>
        <w:rPr>
          <w:lang w:eastAsia="en-GB"/>
        </w:rPr>
      </w:pPr>
      <w:r>
        <w:rPr>
          <w:noProof/>
          <w:lang w:eastAsia="en-GB"/>
        </w:rPr>
        <w:drawing>
          <wp:anchor distT="0" distB="0" distL="114300" distR="114300" simplePos="0" relativeHeight="251669504" behindDoc="0" locked="0" layoutInCell="1" allowOverlap="1" wp14:anchorId="22B7B427" wp14:editId="7C86F09D">
            <wp:simplePos x="0" y="0"/>
            <wp:positionH relativeFrom="margin">
              <wp:align>left</wp:align>
            </wp:positionH>
            <wp:positionV relativeFrom="paragraph">
              <wp:posOffset>196049</wp:posOffset>
            </wp:positionV>
            <wp:extent cx="2999105" cy="1701165"/>
            <wp:effectExtent l="0" t="0" r="0" b="0"/>
            <wp:wrapSquare wrapText="bothSides"/>
            <wp:docPr id="214" name="Picture 214" descr="Image result for double overhand k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double overhand knot"/>
                    <pic:cNvPicPr>
                      <a:picLocks noChangeAspect="1" noChangeArrowheads="1"/>
                    </pic:cNvPicPr>
                  </pic:nvPicPr>
                  <pic:blipFill rotWithShape="1">
                    <a:blip r:embed="rId16">
                      <a:extLst>
                        <a:ext uri="{28A0092B-C50C-407E-A947-70E740481C1C}">
                          <a14:useLocalDpi xmlns:a14="http://schemas.microsoft.com/office/drawing/2010/main" val="0"/>
                        </a:ext>
                      </a:extLst>
                    </a:blip>
                    <a:srcRect r="44781" b="25471"/>
                    <a:stretch/>
                  </pic:blipFill>
                  <pic:spPr bwMode="auto">
                    <a:xfrm>
                      <a:off x="0" y="0"/>
                      <a:ext cx="2999105" cy="170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0F4FAA" w14:textId="77777777" w:rsidR="00A928ED" w:rsidRDefault="00A928ED" w:rsidP="00A928ED">
      <w:pPr>
        <w:rPr>
          <w:lang w:eastAsia="en-GB"/>
        </w:rPr>
      </w:pPr>
    </w:p>
    <w:p w14:paraId="727031D4" w14:textId="77777777" w:rsidR="00A928ED" w:rsidRDefault="00A928ED" w:rsidP="00A928ED">
      <w:pPr>
        <w:rPr>
          <w:lang w:eastAsia="en-GB"/>
        </w:rPr>
      </w:pPr>
    </w:p>
    <w:p w14:paraId="553482A2" w14:textId="77777777" w:rsidR="00A928ED" w:rsidRDefault="00A928ED" w:rsidP="00A928ED">
      <w:pPr>
        <w:rPr>
          <w:lang w:eastAsia="en-GB"/>
        </w:rPr>
      </w:pPr>
    </w:p>
    <w:p w14:paraId="5A845AFD" w14:textId="77777777" w:rsidR="00A928ED" w:rsidRDefault="00A928ED" w:rsidP="00A928ED">
      <w:pPr>
        <w:rPr>
          <w:lang w:eastAsia="en-GB"/>
        </w:rPr>
      </w:pPr>
      <w:r>
        <w:rPr>
          <w:lang w:eastAsia="en-GB"/>
        </w:rPr>
        <w:t>Alternatively, to add weight and make it a bit easier to untie, tie the knot on a bend.</w:t>
      </w:r>
    </w:p>
    <w:p w14:paraId="22A38975" w14:textId="77777777" w:rsidR="00A928ED" w:rsidRDefault="00A928ED" w:rsidP="00A928ED">
      <w:pPr>
        <w:rPr>
          <w:lang w:eastAsia="en-GB"/>
        </w:rPr>
      </w:pPr>
    </w:p>
    <w:p w14:paraId="2B64F6BC" w14:textId="77777777" w:rsidR="00A928ED" w:rsidRDefault="00A928ED" w:rsidP="00A928ED">
      <w:pPr>
        <w:rPr>
          <w:rFonts w:asciiTheme="majorHAnsi" w:eastAsiaTheme="majorEastAsia" w:hAnsiTheme="majorHAnsi" w:cstheme="majorBidi"/>
          <w:color w:val="00B0F0"/>
          <w:sz w:val="26"/>
          <w:szCs w:val="26"/>
        </w:rPr>
      </w:pPr>
      <w:r>
        <w:br w:type="page"/>
      </w:r>
    </w:p>
    <w:p w14:paraId="31E5FA88" w14:textId="37D2C1E3" w:rsidR="00A928ED" w:rsidRPr="00296533" w:rsidRDefault="00A928ED" w:rsidP="00A928ED">
      <w:pPr>
        <w:pStyle w:val="Heading2"/>
      </w:pPr>
      <w:r>
        <w:t>Figure of eight</w:t>
      </w:r>
      <w:bookmarkEnd w:id="1"/>
      <w:bookmarkEnd w:id="2"/>
    </w:p>
    <w:p w14:paraId="36FD01E9" w14:textId="77777777" w:rsidR="00A928ED" w:rsidRDefault="00A928ED" w:rsidP="00A928ED">
      <w:r>
        <w:t xml:space="preserve">This is a stopper knot to </w:t>
      </w:r>
      <w:r w:rsidRPr="00011F9A">
        <w:rPr>
          <w:b/>
          <w:color w:val="00B0F0"/>
        </w:rPr>
        <w:t>stop</w:t>
      </w:r>
      <w:r w:rsidRPr="00011F9A">
        <w:rPr>
          <w:color w:val="00B0F0"/>
        </w:rPr>
        <w:t xml:space="preserve"> </w:t>
      </w:r>
      <w:r>
        <w:t>ropes from unreeving through an eye or block.  This is a very important boating knot.  It is better than an overhand knot being of larger size and easier to undo.</w:t>
      </w:r>
    </w:p>
    <w:p w14:paraId="233F114D" w14:textId="77777777" w:rsidR="00A928ED" w:rsidRPr="005C4C70" w:rsidRDefault="00A928ED" w:rsidP="00A928ED">
      <w:pPr>
        <w:rPr>
          <w:lang w:eastAsia="en-GB"/>
        </w:rPr>
      </w:pPr>
      <w:r>
        <w:t xml:space="preserve">This knot is sometimes referred to as a </w:t>
      </w:r>
      <w:r>
        <w:rPr>
          <w:i/>
        </w:rPr>
        <w:t>Flemish knot.</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16"/>
        <w:gridCol w:w="4812"/>
      </w:tblGrid>
      <w:tr w:rsidR="00A928ED" w14:paraId="76C491FC" w14:textId="77777777" w:rsidTr="00A928ED">
        <w:tc>
          <w:tcPr>
            <w:tcW w:w="4816" w:type="dxa"/>
            <w:shd w:val="clear" w:color="auto" w:fill="00B0F0"/>
          </w:tcPr>
          <w:p w14:paraId="60CEAF40"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12" w:type="dxa"/>
            <w:shd w:val="clear" w:color="auto" w:fill="00B0F0"/>
          </w:tcPr>
          <w:p w14:paraId="74262774"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Negative</w:t>
            </w:r>
          </w:p>
        </w:tc>
      </w:tr>
      <w:tr w:rsidR="00A928ED" w14:paraId="13E73523" w14:textId="77777777" w:rsidTr="00A928ED">
        <w:tc>
          <w:tcPr>
            <w:tcW w:w="4816" w:type="dxa"/>
          </w:tcPr>
          <w:p w14:paraId="6E2172B2" w14:textId="77777777" w:rsidR="00A928ED" w:rsidRDefault="00A928ED" w:rsidP="00C87EC1">
            <w:pPr>
              <w:rPr>
                <w:lang w:eastAsia="en-GB"/>
              </w:rPr>
            </w:pPr>
            <w:r>
              <w:rPr>
                <w:lang w:eastAsia="en-GB"/>
              </w:rPr>
              <w:t>Can be more easily undone than an overhand knot by breaking the back of the knot – pushing one of the loops along the length of the working end that passes through it.</w:t>
            </w:r>
          </w:p>
          <w:p w14:paraId="143A0423" w14:textId="77777777" w:rsidR="00A928ED" w:rsidRDefault="00A928ED" w:rsidP="00C87EC1">
            <w:pPr>
              <w:rPr>
                <w:lang w:eastAsia="en-GB"/>
              </w:rPr>
            </w:pPr>
            <w:r>
              <w:rPr>
                <w:lang w:eastAsia="en-GB"/>
              </w:rPr>
              <w:t>Forms a larger stopper than an overhand knot.</w:t>
            </w:r>
          </w:p>
          <w:p w14:paraId="10BD74BB" w14:textId="77777777" w:rsidR="00A928ED" w:rsidRPr="003E6566" w:rsidRDefault="00A928ED" w:rsidP="00C87EC1">
            <w:pPr>
              <w:rPr>
                <w:lang w:eastAsia="en-GB"/>
              </w:rPr>
            </w:pPr>
            <w:r>
              <w:rPr>
                <w:lang w:eastAsia="en-GB"/>
              </w:rPr>
              <w:t>One of the strongest form of knots.  Forms a secure non-slip knot at the end of a rope.</w:t>
            </w:r>
          </w:p>
        </w:tc>
        <w:tc>
          <w:tcPr>
            <w:tcW w:w="4812" w:type="dxa"/>
          </w:tcPr>
          <w:p w14:paraId="4F33DE62" w14:textId="77777777" w:rsidR="00A928ED" w:rsidRPr="003E6566" w:rsidRDefault="00A928ED" w:rsidP="00C87EC1">
            <w:pPr>
              <w:spacing w:before="0" w:after="160" w:line="259" w:lineRule="auto"/>
              <w:rPr>
                <w:color w:val="FF0000"/>
                <w:lang w:eastAsia="en-GB"/>
              </w:rPr>
            </w:pPr>
          </w:p>
        </w:tc>
      </w:tr>
    </w:tbl>
    <w:p w14:paraId="27EE49E5" w14:textId="77777777" w:rsidR="00A928ED" w:rsidRDefault="00A928ED" w:rsidP="00A928ED">
      <w:pPr>
        <w:rPr>
          <w:lang w:eastAsia="en-GB"/>
        </w:rPr>
      </w:pPr>
      <w:r>
        <w:rPr>
          <w:lang w:eastAsia="en-GB"/>
        </w:rPr>
        <w:t>Whilst the knot shown here is a single figure of eight it can also be tied by starting with a bight and then tying a figure of eight (second image) so that the knot is largeror on a bight so it forms a double thickness knot (third image also called “bunny ears”).</w:t>
      </w:r>
    </w:p>
    <w:p w14:paraId="7B95A949" w14:textId="77777777" w:rsidR="00A928ED" w:rsidRDefault="00A928ED" w:rsidP="00A928ED">
      <w:pPr>
        <w:spacing w:before="0" w:after="160" w:line="259" w:lineRule="auto"/>
        <w:rPr>
          <w:lang w:eastAsia="en-GB"/>
        </w:rPr>
      </w:pPr>
      <w:r>
        <w:rPr>
          <w:noProof/>
          <w:lang w:eastAsia="en-GB"/>
        </w:rPr>
        <w:drawing>
          <wp:anchor distT="0" distB="0" distL="114300" distR="114300" simplePos="0" relativeHeight="251662336" behindDoc="0" locked="0" layoutInCell="1" allowOverlap="1" wp14:anchorId="378C4038" wp14:editId="1A8870FF">
            <wp:simplePos x="0" y="0"/>
            <wp:positionH relativeFrom="column">
              <wp:posOffset>2280285</wp:posOffset>
            </wp:positionH>
            <wp:positionV relativeFrom="paragraph">
              <wp:posOffset>822325</wp:posOffset>
            </wp:positionV>
            <wp:extent cx="4664075" cy="3497580"/>
            <wp:effectExtent l="0" t="7302" r="0" b="0"/>
            <wp:wrapSquare wrapText="bothSides"/>
            <wp:docPr id="196" name="Picture 196" descr="Image result for figure of eight 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figure of eight dou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664075" cy="3497580"/>
                    </a:xfrm>
                    <a:prstGeom prst="rect">
                      <a:avLst/>
                    </a:prstGeom>
                    <a:noFill/>
                    <a:ln>
                      <a:noFill/>
                    </a:ln>
                  </pic:spPr>
                </pic:pic>
              </a:graphicData>
            </a:graphic>
          </wp:anchor>
        </w:drawing>
      </w:r>
      <w:r w:rsidRPr="00902A11">
        <w:rPr>
          <w:noProof/>
          <w:lang w:eastAsia="en-GB"/>
        </w:rPr>
        <w:drawing>
          <wp:anchor distT="0" distB="0" distL="114300" distR="114300" simplePos="0" relativeHeight="251661312" behindDoc="0" locked="0" layoutInCell="1" allowOverlap="1" wp14:anchorId="7F63B981" wp14:editId="2FD08605">
            <wp:simplePos x="0" y="0"/>
            <wp:positionH relativeFrom="column">
              <wp:posOffset>-1292225</wp:posOffset>
            </wp:positionH>
            <wp:positionV relativeFrom="paragraph">
              <wp:posOffset>1296670</wp:posOffset>
            </wp:positionV>
            <wp:extent cx="5184140" cy="2592070"/>
            <wp:effectExtent l="635"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5400000">
                      <a:off x="0" y="0"/>
                      <a:ext cx="5184140" cy="2592070"/>
                    </a:xfrm>
                    <a:prstGeom prst="rect">
                      <a:avLst/>
                    </a:prstGeom>
                  </pic:spPr>
                </pic:pic>
              </a:graphicData>
            </a:graphic>
          </wp:anchor>
        </w:drawing>
      </w:r>
    </w:p>
    <w:p w14:paraId="11F138AC" w14:textId="77777777" w:rsidR="00A928ED" w:rsidRDefault="00A928ED" w:rsidP="00A928ED"/>
    <w:p w14:paraId="5672E634" w14:textId="0B8B725E" w:rsidR="00AB64BC" w:rsidRDefault="00AB64BC">
      <w:pPr>
        <w:spacing w:before="0" w:after="160" w:line="259" w:lineRule="auto"/>
        <w:rPr>
          <w:lang w:eastAsia="en-GB"/>
        </w:rPr>
      </w:pPr>
      <w:r>
        <w:rPr>
          <w:lang w:eastAsia="en-GB"/>
        </w:rPr>
        <w:br w:type="page"/>
      </w:r>
    </w:p>
    <w:p w14:paraId="391CACC5" w14:textId="77777777" w:rsidR="00A928ED" w:rsidRPr="00296533" w:rsidRDefault="00A928ED" w:rsidP="00A928ED">
      <w:pPr>
        <w:pStyle w:val="Heading2"/>
      </w:pPr>
      <w:bookmarkStart w:id="5" w:name="_Ref463689794"/>
      <w:bookmarkStart w:id="6" w:name="_Toc463689995"/>
      <w:r>
        <w:t>Reef</w:t>
      </w:r>
      <w:bookmarkEnd w:id="5"/>
      <w:bookmarkEnd w:id="6"/>
    </w:p>
    <w:p w14:paraId="02AE972B" w14:textId="77777777" w:rsidR="00A928ED" w:rsidRDefault="00A928ED" w:rsidP="00A928ED">
      <w:r>
        <w:t xml:space="preserve">This is used to </w:t>
      </w:r>
      <w:r w:rsidRPr="00011F9A">
        <w:rPr>
          <w:b/>
          <w:color w:val="00B0F0"/>
        </w:rPr>
        <w:t>join two pieces of rope of equal thickness</w:t>
      </w:r>
      <w:r w:rsidRPr="00011F9A">
        <w:rPr>
          <w:color w:val="00B0F0"/>
        </w:rPr>
        <w:t xml:space="preserve"> </w:t>
      </w:r>
      <w:r>
        <w:t>- it is one of the most unreliable and insecure knots that we tie.</w:t>
      </w:r>
    </w:p>
    <w:p w14:paraId="7EE9F740" w14:textId="77777777" w:rsidR="00A928ED" w:rsidRPr="005C4C70" w:rsidRDefault="00A928ED" w:rsidP="00A928ED">
      <w:pPr>
        <w:rPr>
          <w:lang w:eastAsia="en-GB"/>
        </w:rPr>
      </w:pPr>
      <w:r>
        <w:t xml:space="preserve">If tied wrong it can be a real problem. </w:t>
      </w:r>
    </w:p>
    <w:p w14:paraId="4423B836" w14:textId="77777777" w:rsidR="00A928ED" w:rsidRPr="003E6566" w:rsidRDefault="00A928ED" w:rsidP="00A928ED">
      <w:pPr>
        <w:spacing w:before="0" w:after="0" w:line="259" w:lineRule="auto"/>
        <w:rPr>
          <w:sz w:val="8"/>
          <w:lang w:eastAsia="en-GB"/>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16"/>
        <w:gridCol w:w="4812"/>
      </w:tblGrid>
      <w:tr w:rsidR="00A928ED" w14:paraId="57DDC25A" w14:textId="77777777" w:rsidTr="00C87EC1">
        <w:tc>
          <w:tcPr>
            <w:tcW w:w="5098" w:type="dxa"/>
            <w:shd w:val="clear" w:color="auto" w:fill="00B0F0"/>
          </w:tcPr>
          <w:p w14:paraId="295EB946"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Positive</w:t>
            </w:r>
          </w:p>
        </w:tc>
        <w:tc>
          <w:tcPr>
            <w:tcW w:w="5098" w:type="dxa"/>
            <w:shd w:val="clear" w:color="auto" w:fill="00B0F0"/>
          </w:tcPr>
          <w:p w14:paraId="31F67B1C"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Negative</w:t>
            </w:r>
          </w:p>
        </w:tc>
      </w:tr>
      <w:tr w:rsidR="00A928ED" w14:paraId="524BEE9B" w14:textId="77777777" w:rsidTr="00C87EC1">
        <w:tc>
          <w:tcPr>
            <w:tcW w:w="5098" w:type="dxa"/>
          </w:tcPr>
          <w:p w14:paraId="7175E716" w14:textId="77777777" w:rsidR="00A928ED" w:rsidRPr="003676D9" w:rsidRDefault="00A928ED" w:rsidP="00C87EC1">
            <w:pPr>
              <w:rPr>
                <w:color w:val="000000" w:themeColor="text1"/>
                <w:lang w:eastAsia="en-GB"/>
              </w:rPr>
            </w:pPr>
            <w:r w:rsidRPr="003676D9">
              <w:rPr>
                <w:color w:val="000000" w:themeColor="text1"/>
              </w:rPr>
              <w:t>It can be collapsed easily by pulling apart the standing part and working end of the same length of cordage.</w:t>
            </w:r>
          </w:p>
        </w:tc>
        <w:tc>
          <w:tcPr>
            <w:tcW w:w="5098" w:type="dxa"/>
          </w:tcPr>
          <w:p w14:paraId="532F2283" w14:textId="77777777" w:rsidR="00A928ED" w:rsidRPr="003676D9" w:rsidRDefault="00A928ED" w:rsidP="00C87EC1">
            <w:pPr>
              <w:rPr>
                <w:color w:val="000000" w:themeColor="text1"/>
                <w:lang w:eastAsia="en-GB"/>
              </w:rPr>
            </w:pPr>
            <w:r w:rsidRPr="003676D9">
              <w:rPr>
                <w:color w:val="000000" w:themeColor="text1"/>
              </w:rPr>
              <w:t>If you make a mistake when tying a Reef Knot, you could end up tying either a granny knot or a thief knot</w:t>
            </w:r>
          </w:p>
        </w:tc>
      </w:tr>
    </w:tbl>
    <w:p w14:paraId="460D832E" w14:textId="77777777" w:rsidR="00A928ED" w:rsidRDefault="00A928ED" w:rsidP="00A928ED">
      <w:pPr>
        <w:rPr>
          <w:lang w:eastAsia="en-GB"/>
        </w:rPr>
      </w:pPr>
      <w:r>
        <w:rPr>
          <w:lang w:eastAsia="en-GB"/>
        </w:rPr>
        <w:t>The correct knot should be easily recognisable – both long ends (standing parts) opposite each other and both working ends (short ends) opposite each other – and both sides symmetrical.</w:t>
      </w:r>
    </w:p>
    <w:p w14:paraId="0F6E5182" w14:textId="77777777" w:rsidR="00A928ED" w:rsidRDefault="00A928ED" w:rsidP="00A928ED">
      <w:pPr>
        <w:rPr>
          <w:noProof/>
          <w:lang w:eastAsia="en-GB"/>
        </w:rPr>
      </w:pPr>
      <w:r>
        <w:rPr>
          <w:lang w:eastAsia="en-GB"/>
        </w:rPr>
        <w:t>The basic knot is tied on using right over left and under, left over right and under.</w:t>
      </w:r>
      <w:r w:rsidRPr="00592A2A">
        <w:rPr>
          <w:noProof/>
          <w:lang w:eastAsia="en-GB"/>
        </w:rPr>
        <w:t xml:space="preserve"> </w:t>
      </w:r>
      <w:r>
        <w:rPr>
          <w:noProof/>
          <w:lang w:eastAsia="en-GB"/>
        </w:rPr>
        <w:t xml:space="preserve">  This means that both working parts (short) and bot stading aprts (long) are opposite each other.  Additionally, the knot is symetrical the red lines (standing and working) ae eith both over or both under the other line (blue):</w:t>
      </w:r>
    </w:p>
    <w:p w14:paraId="16399AE2" w14:textId="77777777" w:rsidR="00A928ED" w:rsidRDefault="00A928ED" w:rsidP="00A928ED">
      <w:pPr>
        <w:rPr>
          <w:noProof/>
          <w:lang w:eastAsia="en-GB"/>
        </w:rPr>
      </w:pPr>
      <w:r w:rsidRPr="00592A2A">
        <w:rPr>
          <w:noProof/>
          <w:lang w:eastAsia="en-GB"/>
        </w:rPr>
        <w:drawing>
          <wp:anchor distT="0" distB="0" distL="114300" distR="114300" simplePos="0" relativeHeight="251664384" behindDoc="0" locked="0" layoutInCell="1" allowOverlap="1" wp14:anchorId="5505FDED" wp14:editId="61EB5EC3">
            <wp:simplePos x="0" y="0"/>
            <wp:positionH relativeFrom="column">
              <wp:posOffset>122389</wp:posOffset>
            </wp:positionH>
            <wp:positionV relativeFrom="paragraph">
              <wp:posOffset>40391</wp:posOffset>
            </wp:positionV>
            <wp:extent cx="3631347" cy="2059388"/>
            <wp:effectExtent l="0" t="0" r="762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31347" cy="2059388"/>
                    </a:xfrm>
                    <a:prstGeom prst="rect">
                      <a:avLst/>
                    </a:prstGeom>
                  </pic:spPr>
                </pic:pic>
              </a:graphicData>
            </a:graphic>
            <wp14:sizeRelH relativeFrom="page">
              <wp14:pctWidth>0</wp14:pctWidth>
            </wp14:sizeRelH>
            <wp14:sizeRelV relativeFrom="page">
              <wp14:pctHeight>0</wp14:pctHeight>
            </wp14:sizeRelV>
          </wp:anchor>
        </w:drawing>
      </w:r>
    </w:p>
    <w:p w14:paraId="3AF77B7C" w14:textId="77777777" w:rsidR="00A928ED" w:rsidRDefault="00A928ED" w:rsidP="00A928ED">
      <w:pPr>
        <w:rPr>
          <w:noProof/>
          <w:lang w:eastAsia="en-GB"/>
        </w:rPr>
      </w:pPr>
    </w:p>
    <w:p w14:paraId="43492468" w14:textId="77777777" w:rsidR="00A928ED" w:rsidRDefault="00A928ED" w:rsidP="00A928ED">
      <w:pPr>
        <w:rPr>
          <w:noProof/>
          <w:lang w:eastAsia="en-GB"/>
        </w:rPr>
      </w:pPr>
    </w:p>
    <w:p w14:paraId="680673E2" w14:textId="77777777" w:rsidR="00A928ED" w:rsidRDefault="00A928ED" w:rsidP="00A928ED">
      <w:pPr>
        <w:rPr>
          <w:noProof/>
          <w:color w:val="FF0000"/>
          <w:sz w:val="36"/>
          <w:lang w:eastAsia="en-GB"/>
        </w:rPr>
      </w:pPr>
      <w:r w:rsidRPr="00B45CE2">
        <w:rPr>
          <w:noProof/>
          <w:color w:val="FF0000"/>
          <w:sz w:val="36"/>
          <w:lang w:eastAsia="en-GB"/>
        </w:rPr>
        <w:t>EQUAL THICKNESS</w:t>
      </w:r>
    </w:p>
    <w:p w14:paraId="5A989797" w14:textId="77777777" w:rsidR="00A928ED" w:rsidRDefault="00A928ED" w:rsidP="00A928ED">
      <w:pPr>
        <w:rPr>
          <w:noProof/>
          <w:lang w:eastAsia="en-GB"/>
        </w:rPr>
      </w:pPr>
      <w:r>
        <w:rPr>
          <w:noProof/>
          <w:color w:val="FF0000"/>
          <w:sz w:val="36"/>
          <w:lang w:eastAsia="en-GB"/>
        </w:rPr>
        <w:t>LINES</w:t>
      </w:r>
    </w:p>
    <w:p w14:paraId="2AFC6AAD" w14:textId="77777777" w:rsidR="00A928ED" w:rsidRDefault="00A928ED" w:rsidP="00A928ED">
      <w:pPr>
        <w:pStyle w:val="Heading2"/>
        <w:rPr>
          <w:noProof/>
          <w:lang w:eastAsia="en-GB"/>
        </w:rPr>
      </w:pPr>
    </w:p>
    <w:p w14:paraId="30953B20" w14:textId="77777777" w:rsidR="00A928ED" w:rsidRDefault="00A928ED" w:rsidP="00A928ED">
      <w:pPr>
        <w:rPr>
          <w:lang w:eastAsia="en-GB"/>
        </w:rPr>
      </w:pPr>
    </w:p>
    <w:p w14:paraId="680A1104" w14:textId="77777777" w:rsidR="00A928ED" w:rsidRDefault="00A928ED" w:rsidP="00A928ED">
      <w:pPr>
        <w:rPr>
          <w:lang w:eastAsia="en-GB"/>
        </w:rPr>
      </w:pPr>
    </w:p>
    <w:p w14:paraId="653BB0D9" w14:textId="77777777" w:rsidR="00A928ED" w:rsidRPr="00B45CE2" w:rsidRDefault="00A928ED" w:rsidP="00A928ED">
      <w:pPr>
        <w:rPr>
          <w:lang w:eastAsia="en-GB"/>
        </w:rPr>
      </w:pPr>
    </w:p>
    <w:p w14:paraId="3DFC7256" w14:textId="77777777" w:rsidR="00A928ED" w:rsidRDefault="00A928ED" w:rsidP="00A928ED">
      <w:pPr>
        <w:pStyle w:val="Heading2"/>
        <w:rPr>
          <w:noProof/>
          <w:lang w:eastAsia="en-GB"/>
        </w:rPr>
      </w:pPr>
      <w:r>
        <w:rPr>
          <w:noProof/>
          <w:lang w:eastAsia="en-GB"/>
        </w:rPr>
        <w:t>Getting it wong:</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208"/>
        <w:gridCol w:w="3210"/>
        <w:gridCol w:w="3210"/>
      </w:tblGrid>
      <w:tr w:rsidR="00A928ED" w14:paraId="3F0F3CEA" w14:textId="77777777" w:rsidTr="00C87EC1">
        <w:tc>
          <w:tcPr>
            <w:tcW w:w="3398" w:type="dxa"/>
          </w:tcPr>
          <w:p w14:paraId="18BB309A" w14:textId="77777777" w:rsidR="00A928ED" w:rsidRPr="00592A2A" w:rsidRDefault="00A928ED" w:rsidP="00C87EC1">
            <w:pPr>
              <w:rPr>
                <w:b/>
                <w:lang w:eastAsia="en-GB"/>
              </w:rPr>
            </w:pPr>
            <w:r w:rsidRPr="00592A2A">
              <w:rPr>
                <w:b/>
                <w:lang w:eastAsia="en-GB"/>
              </w:rPr>
              <w:t>Thief knot</w:t>
            </w:r>
          </w:p>
          <w:p w14:paraId="604431E0" w14:textId="77777777" w:rsidR="00A928ED" w:rsidRDefault="00A928ED" w:rsidP="00C87EC1">
            <w:pPr>
              <w:rPr>
                <w:lang w:eastAsia="en-GB"/>
              </w:rPr>
            </w:pPr>
            <w:r>
              <w:rPr>
                <w:lang w:eastAsia="en-GB"/>
              </w:rPr>
              <w:t>Long (standing part) and short (working part) are opposite each other so that the red working is opposite blue standing and visa versa.  The knot is symmetrical with both red working and standing over or under the blue bight.</w:t>
            </w:r>
          </w:p>
        </w:tc>
        <w:tc>
          <w:tcPr>
            <w:tcW w:w="3399" w:type="dxa"/>
          </w:tcPr>
          <w:p w14:paraId="333A457A" w14:textId="77777777" w:rsidR="00A928ED" w:rsidRPr="00592A2A" w:rsidRDefault="00A928ED" w:rsidP="00C87EC1">
            <w:pPr>
              <w:rPr>
                <w:b/>
                <w:lang w:eastAsia="en-GB"/>
              </w:rPr>
            </w:pPr>
            <w:r w:rsidRPr="00592A2A">
              <w:rPr>
                <w:b/>
                <w:lang w:eastAsia="en-GB"/>
              </w:rPr>
              <w:t>Granny knot</w:t>
            </w:r>
          </w:p>
          <w:p w14:paraId="5D8830C3" w14:textId="77777777" w:rsidR="00A928ED" w:rsidRDefault="00A928ED" w:rsidP="00C87EC1">
            <w:pPr>
              <w:rPr>
                <w:lang w:eastAsia="en-GB"/>
              </w:rPr>
            </w:pPr>
            <w:r>
              <w:rPr>
                <w:lang w:eastAsia="en-GB"/>
              </w:rPr>
              <w:t>Whilst the short (working part) and long (standing part) are correctly positioned opposite each other the knot is not symmetrical – red is under/over rather than both parts being under or both parts being under</w:t>
            </w:r>
          </w:p>
        </w:tc>
        <w:tc>
          <w:tcPr>
            <w:tcW w:w="3399" w:type="dxa"/>
          </w:tcPr>
          <w:p w14:paraId="4CC381B4" w14:textId="77777777" w:rsidR="00A928ED" w:rsidRDefault="00A928ED" w:rsidP="00C87EC1">
            <w:pPr>
              <w:rPr>
                <w:lang w:eastAsia="en-GB"/>
              </w:rPr>
            </w:pPr>
            <w:r>
              <w:rPr>
                <w:lang w:eastAsia="en-GB"/>
              </w:rPr>
              <w:t>Grief knot</w:t>
            </w:r>
          </w:p>
          <w:p w14:paraId="0353C091" w14:textId="77777777" w:rsidR="00A928ED" w:rsidRDefault="00A928ED" w:rsidP="00C87EC1">
            <w:pPr>
              <w:rPr>
                <w:lang w:eastAsia="en-GB"/>
              </w:rPr>
            </w:pPr>
            <w:r>
              <w:rPr>
                <w:lang w:eastAsia="en-GB"/>
              </w:rPr>
              <w:t>The long (standing parts) and working parts (short) are opposite each other as should be but the overall knot is not symmetrical – both red working and standing parts are not over or under the blue bight.</w:t>
            </w:r>
          </w:p>
        </w:tc>
      </w:tr>
      <w:tr w:rsidR="00A928ED" w14:paraId="0FE165AB" w14:textId="77777777" w:rsidTr="00C87EC1">
        <w:tc>
          <w:tcPr>
            <w:tcW w:w="3398" w:type="dxa"/>
          </w:tcPr>
          <w:p w14:paraId="46A0A65D" w14:textId="77777777" w:rsidR="00A928ED" w:rsidRDefault="00A928ED" w:rsidP="00C87EC1">
            <w:pPr>
              <w:rPr>
                <w:lang w:eastAsia="en-GB"/>
              </w:rPr>
            </w:pPr>
            <w:r>
              <w:rPr>
                <w:noProof/>
                <w:lang w:eastAsia="en-GB"/>
              </w:rPr>
              <w:drawing>
                <wp:inline distT="0" distB="0" distL="0" distR="0" wp14:anchorId="1D9F4DBC" wp14:editId="0375F88C">
                  <wp:extent cx="1144905" cy="668020"/>
                  <wp:effectExtent l="0" t="0" r="0" b="0"/>
                  <wp:docPr id="218" name="Picture 218" descr="https://upload.wikimedia.org/wikipedia/commons/thumb/d/d7/Thief_knot.svg/120px-Thief_kn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d/d7/Thief_knot.svg/120px-Thief_knot.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4905" cy="668020"/>
                          </a:xfrm>
                          <a:prstGeom prst="rect">
                            <a:avLst/>
                          </a:prstGeom>
                          <a:noFill/>
                          <a:ln>
                            <a:noFill/>
                          </a:ln>
                        </pic:spPr>
                      </pic:pic>
                    </a:graphicData>
                  </a:graphic>
                </wp:inline>
              </w:drawing>
            </w:r>
          </w:p>
        </w:tc>
        <w:tc>
          <w:tcPr>
            <w:tcW w:w="3399" w:type="dxa"/>
          </w:tcPr>
          <w:p w14:paraId="1C1B27F6" w14:textId="77777777" w:rsidR="00A928ED" w:rsidRDefault="00A928ED" w:rsidP="00C87EC1">
            <w:pPr>
              <w:rPr>
                <w:lang w:eastAsia="en-GB"/>
              </w:rPr>
            </w:pPr>
            <w:r>
              <w:rPr>
                <w:noProof/>
                <w:lang w:eastAsia="en-GB"/>
              </w:rPr>
              <w:drawing>
                <wp:inline distT="0" distB="0" distL="0" distR="0" wp14:anchorId="5FCCBEC4" wp14:editId="4CBF4FFA">
                  <wp:extent cx="1144905" cy="668020"/>
                  <wp:effectExtent l="0" t="0" r="0" b="0"/>
                  <wp:docPr id="219" name="Picture 219" descr="https://upload.wikimedia.org/wikipedia/commons/thumb/d/d6/Granny_knot.svg/120px-Granny_kn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d/d6/Granny_knot.svg/120px-Granny_knot.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4905" cy="668020"/>
                          </a:xfrm>
                          <a:prstGeom prst="rect">
                            <a:avLst/>
                          </a:prstGeom>
                          <a:noFill/>
                          <a:ln>
                            <a:noFill/>
                          </a:ln>
                        </pic:spPr>
                      </pic:pic>
                    </a:graphicData>
                  </a:graphic>
                </wp:inline>
              </w:drawing>
            </w:r>
          </w:p>
        </w:tc>
        <w:tc>
          <w:tcPr>
            <w:tcW w:w="3399" w:type="dxa"/>
          </w:tcPr>
          <w:p w14:paraId="58D8CA9A" w14:textId="77777777" w:rsidR="00A928ED" w:rsidRDefault="00A928ED" w:rsidP="00C87EC1">
            <w:pPr>
              <w:rPr>
                <w:lang w:eastAsia="en-GB"/>
              </w:rPr>
            </w:pPr>
            <w:r>
              <w:rPr>
                <w:noProof/>
                <w:lang w:eastAsia="en-GB"/>
              </w:rPr>
              <w:drawing>
                <wp:inline distT="0" distB="0" distL="0" distR="0" wp14:anchorId="626BFD70" wp14:editId="63E6A6CC">
                  <wp:extent cx="1144905" cy="668020"/>
                  <wp:effectExtent l="0" t="0" r="0" b="0"/>
                  <wp:docPr id="220" name="Picture 220" descr="https://upload.wikimedia.org/wikipedia/commons/thumb/1/16/Grief_knot.svg/120px-Grief_kn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1/16/Grief_knot.svg/120px-Grief_knot.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905" cy="668020"/>
                          </a:xfrm>
                          <a:prstGeom prst="rect">
                            <a:avLst/>
                          </a:prstGeom>
                          <a:noFill/>
                          <a:ln>
                            <a:noFill/>
                          </a:ln>
                        </pic:spPr>
                      </pic:pic>
                    </a:graphicData>
                  </a:graphic>
                </wp:inline>
              </w:drawing>
            </w:r>
          </w:p>
        </w:tc>
      </w:tr>
    </w:tbl>
    <w:p w14:paraId="00164DEB" w14:textId="77777777" w:rsidR="00A928ED" w:rsidRDefault="00A928ED">
      <w:pPr>
        <w:spacing w:before="0" w:after="160" w:line="259" w:lineRule="auto"/>
        <w:rPr>
          <w:lang w:eastAsia="en-GB"/>
        </w:rPr>
      </w:pPr>
    </w:p>
    <w:p w14:paraId="132E5333" w14:textId="77777777" w:rsidR="00A928ED" w:rsidRDefault="00A928ED">
      <w:pPr>
        <w:spacing w:before="0" w:after="160" w:line="259" w:lineRule="auto"/>
        <w:rPr>
          <w:lang w:eastAsia="en-GB"/>
        </w:rPr>
      </w:pPr>
      <w:r>
        <w:rPr>
          <w:lang w:eastAsia="en-GB"/>
        </w:rPr>
        <w:br w:type="page"/>
      </w:r>
    </w:p>
    <w:p w14:paraId="552950C7" w14:textId="77777777" w:rsidR="00A928ED" w:rsidRPr="00296533" w:rsidRDefault="00A928ED" w:rsidP="00A928ED">
      <w:pPr>
        <w:pStyle w:val="Heading2"/>
      </w:pPr>
      <w:bookmarkStart w:id="7" w:name="_Ref463689817"/>
      <w:bookmarkStart w:id="8" w:name="_Toc463689997"/>
      <w:r>
        <w:t>Round turn and two-half hitches</w:t>
      </w:r>
      <w:bookmarkEnd w:id="7"/>
      <w:bookmarkEnd w:id="8"/>
    </w:p>
    <w:p w14:paraId="5B4231E1" w14:textId="77777777" w:rsidR="00A928ED" w:rsidRDefault="00A928ED" w:rsidP="00A928ED">
      <w:r>
        <w:t xml:space="preserve">A Round Turn and two Half Hitches is used to </w:t>
      </w:r>
      <w:r w:rsidRPr="00011F9A">
        <w:rPr>
          <w:b/>
          <w:color w:val="00B0F0"/>
        </w:rPr>
        <w:t>secure a boat’s mooring line to a jetty post/buoy ring</w:t>
      </w:r>
      <w:r w:rsidRPr="00011F9A">
        <w:rPr>
          <w:color w:val="00B0F0"/>
        </w:rPr>
        <w:t xml:space="preserve"> </w:t>
      </w:r>
      <w:r>
        <w:t>or another rope - it is made up of two important parts: A Full Round Turn and two Half Hitches.</w:t>
      </w:r>
    </w:p>
    <w:p w14:paraId="15807535" w14:textId="77777777" w:rsidR="00A928ED" w:rsidRPr="005C4C70" w:rsidRDefault="00A928ED" w:rsidP="00A928ED">
      <w:pPr>
        <w:rPr>
          <w:lang w:eastAsia="en-GB"/>
        </w:rPr>
      </w:pPr>
      <w:r>
        <w:t>The name of this knot id given by the parts that it uses.</w:t>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816"/>
        <w:gridCol w:w="4812"/>
      </w:tblGrid>
      <w:tr w:rsidR="00A928ED" w14:paraId="27171EEC" w14:textId="77777777" w:rsidTr="00A928ED">
        <w:tc>
          <w:tcPr>
            <w:tcW w:w="4816" w:type="dxa"/>
            <w:shd w:val="clear" w:color="auto" w:fill="00B0F0"/>
          </w:tcPr>
          <w:p w14:paraId="528AB850"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Positive</w:t>
            </w:r>
          </w:p>
        </w:tc>
        <w:tc>
          <w:tcPr>
            <w:tcW w:w="4812" w:type="dxa"/>
            <w:shd w:val="clear" w:color="auto" w:fill="00B0F0"/>
          </w:tcPr>
          <w:p w14:paraId="2ECDC54E" w14:textId="77777777" w:rsidR="00A928ED" w:rsidRPr="003E6566" w:rsidRDefault="00A928ED" w:rsidP="00C87EC1">
            <w:pPr>
              <w:spacing w:before="0" w:after="160" w:line="259" w:lineRule="auto"/>
              <w:rPr>
                <w:color w:val="FFFFFF" w:themeColor="background1"/>
                <w:lang w:eastAsia="en-GB"/>
              </w:rPr>
            </w:pPr>
            <w:r w:rsidRPr="003E6566">
              <w:rPr>
                <w:color w:val="FFFFFF" w:themeColor="background1"/>
                <w:lang w:eastAsia="en-GB"/>
              </w:rPr>
              <w:t>Negative</w:t>
            </w:r>
          </w:p>
        </w:tc>
      </w:tr>
      <w:tr w:rsidR="00A928ED" w14:paraId="4DDA959E" w14:textId="77777777" w:rsidTr="00A928ED">
        <w:tc>
          <w:tcPr>
            <w:tcW w:w="4816" w:type="dxa"/>
          </w:tcPr>
          <w:p w14:paraId="3D0A188E" w14:textId="056EFA9A" w:rsidR="00A928ED" w:rsidRPr="003E6566" w:rsidRDefault="00A928ED" w:rsidP="00C87EC1">
            <w:pPr>
              <w:rPr>
                <w:color w:val="00B050"/>
                <w:lang w:eastAsia="en-GB"/>
              </w:rPr>
            </w:pPr>
            <w:r>
              <w:t xml:space="preserve">To release the knot, pry apart the two hitches with a bending motion. However, it can often be difficult to untie. To help avoid this problem, tie a slipped variation: in the second half-hitch, pass through a </w:t>
            </w:r>
            <w:r w:rsidR="00170879" w:rsidRPr="002C7EC5">
              <w:t>bight</w:t>
            </w:r>
            <w:r w:rsidR="00170879">
              <w:t>,</w:t>
            </w:r>
          </w:p>
        </w:tc>
        <w:tc>
          <w:tcPr>
            <w:tcW w:w="4812" w:type="dxa"/>
          </w:tcPr>
          <w:p w14:paraId="475CCABD" w14:textId="77777777" w:rsidR="00A928ED" w:rsidRPr="003E6566" w:rsidRDefault="00A928ED" w:rsidP="00C87EC1">
            <w:pPr>
              <w:spacing w:before="0" w:after="160" w:line="259" w:lineRule="auto"/>
              <w:rPr>
                <w:color w:val="FF0000"/>
                <w:lang w:eastAsia="en-GB"/>
              </w:rPr>
            </w:pPr>
          </w:p>
        </w:tc>
      </w:tr>
    </w:tbl>
    <w:p w14:paraId="55AAA9E3" w14:textId="77777777" w:rsidR="00A928ED" w:rsidRDefault="00A928ED" w:rsidP="00A928ED">
      <w:r>
        <w:t>This hitch is formed by:</w:t>
      </w:r>
    </w:p>
    <w:p w14:paraId="0F443AFD" w14:textId="77777777" w:rsidR="00A928ED" w:rsidRDefault="00A928ED" w:rsidP="00A928ED">
      <w:pPr>
        <w:pStyle w:val="ListParagraph"/>
        <w:numPr>
          <w:ilvl w:val="0"/>
          <w:numId w:val="35"/>
        </w:numPr>
        <w:contextualSpacing w:val="0"/>
      </w:pPr>
      <w:r>
        <w:t xml:space="preserve">Begin by forming a loop around a pole/spar, with the </w:t>
      </w:r>
      <w:r w:rsidRPr="002C7EC5">
        <w:t>working end</w:t>
      </w:r>
      <w:r>
        <w:t xml:space="preserve"> of the </w:t>
      </w:r>
      <w:r w:rsidRPr="002C7EC5">
        <w:t>rope</w:t>
      </w:r>
      <w:r>
        <w:t xml:space="preserve"> on top. </w:t>
      </w:r>
    </w:p>
    <w:p w14:paraId="4797C75D" w14:textId="77777777" w:rsidR="00A928ED" w:rsidRDefault="00A928ED" w:rsidP="00A928ED">
      <w:pPr>
        <w:pStyle w:val="ListParagraph"/>
        <w:numPr>
          <w:ilvl w:val="0"/>
          <w:numId w:val="35"/>
        </w:numPr>
        <w:contextualSpacing w:val="0"/>
      </w:pPr>
      <w:r>
        <w:t>Bring the working end through the loop. At this point, you have an overhand knot around the pole.</w:t>
      </w:r>
    </w:p>
    <w:p w14:paraId="24C81141" w14:textId="77777777" w:rsidR="00A928ED" w:rsidRDefault="00A928ED" w:rsidP="00A928ED">
      <w:pPr>
        <w:pStyle w:val="ListParagraph"/>
        <w:numPr>
          <w:ilvl w:val="0"/>
          <w:numId w:val="35"/>
        </w:numPr>
        <w:contextualSpacing w:val="0"/>
      </w:pPr>
      <w:r>
        <w:t>Bring the working end down</w:t>
      </w:r>
    </w:p>
    <w:p w14:paraId="2A4AB59E" w14:textId="356DB76F" w:rsidR="00A928ED" w:rsidRDefault="00170879" w:rsidP="00A928ED">
      <w:pPr>
        <w:pStyle w:val="ListParagraph"/>
        <w:numPr>
          <w:ilvl w:val="0"/>
          <w:numId w:val="35"/>
        </w:numPr>
        <w:contextualSpacing w:val="0"/>
      </w:pPr>
      <w:r>
        <w:t>Loop</w:t>
      </w:r>
      <w:r w:rsidR="00A928ED">
        <w:t xml:space="preserve"> it under the </w:t>
      </w:r>
      <w:r w:rsidR="00A928ED" w:rsidRPr="002C7EC5">
        <w:t>standing end</w:t>
      </w:r>
    </w:p>
    <w:p w14:paraId="0F26416C" w14:textId="77777777" w:rsidR="00A928ED" w:rsidRDefault="00A928ED" w:rsidP="00A928ED">
      <w:pPr>
        <w:pStyle w:val="ListParagraph"/>
        <w:numPr>
          <w:ilvl w:val="0"/>
          <w:numId w:val="35"/>
        </w:numPr>
        <w:contextualSpacing w:val="0"/>
      </w:pPr>
      <w:r>
        <w:t>Pull the working end through the loop just formed, tighten, and slide the knot along the standing end up to the post</w:t>
      </w:r>
    </w:p>
    <w:p w14:paraId="49A8899A" w14:textId="77777777" w:rsidR="00A928ED" w:rsidRDefault="00A928ED" w:rsidP="00A928ED">
      <w:pPr>
        <w:spacing w:before="0" w:after="160" w:line="259" w:lineRule="auto"/>
        <w:jc w:val="center"/>
        <w:rPr>
          <w:lang w:eastAsia="en-GB"/>
        </w:rPr>
      </w:pPr>
      <w:r w:rsidRPr="002C7EC5">
        <w:rPr>
          <w:noProof/>
          <w:lang w:eastAsia="en-GB"/>
        </w:rPr>
        <w:drawing>
          <wp:inline distT="0" distB="0" distL="0" distR="0" wp14:anchorId="1D4C7569" wp14:editId="1940FB30">
            <wp:extent cx="2910177" cy="3002355"/>
            <wp:effectExtent l="0" t="0" r="508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0177" cy="3002355"/>
                    </a:xfrm>
                    <a:prstGeom prst="rect">
                      <a:avLst/>
                    </a:prstGeom>
                  </pic:spPr>
                </pic:pic>
              </a:graphicData>
            </a:graphic>
          </wp:inline>
        </w:drawing>
      </w:r>
    </w:p>
    <w:p w14:paraId="61B3A9B7" w14:textId="77777777" w:rsidR="00A928ED" w:rsidRDefault="00A928ED" w:rsidP="00A928ED">
      <w:pPr>
        <w:rPr>
          <w:lang w:eastAsia="en-GB"/>
        </w:rPr>
      </w:pPr>
      <w:r>
        <w:rPr>
          <w:noProof/>
          <w:lang w:eastAsia="en-GB"/>
        </w:rPr>
        <w:drawing>
          <wp:anchor distT="0" distB="0" distL="114300" distR="114300" simplePos="0" relativeHeight="251666432" behindDoc="0" locked="0" layoutInCell="1" allowOverlap="1" wp14:anchorId="6CF12332" wp14:editId="79E02F4B">
            <wp:simplePos x="0" y="0"/>
            <wp:positionH relativeFrom="margin">
              <wp:posOffset>4355797</wp:posOffset>
            </wp:positionH>
            <wp:positionV relativeFrom="paragraph">
              <wp:posOffset>59828</wp:posOffset>
            </wp:positionV>
            <wp:extent cx="2266315" cy="1113155"/>
            <wp:effectExtent l="0" t="0" r="635" b="0"/>
            <wp:wrapSquare wrapText="bothSides"/>
            <wp:docPr id="228" name="Picture 228" descr="https://upload.wikimedia.org/wikipedia/commons/d/d2/Two_round_turns_and_three_half_hit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d/d2/Two_round_turns_and_three_half_hitche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31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2CA57" w14:textId="77777777" w:rsidR="00A928ED" w:rsidRDefault="00A928ED" w:rsidP="00A928ED">
      <w:pPr>
        <w:rPr>
          <w:lang w:eastAsia="en-GB"/>
        </w:rPr>
      </w:pPr>
    </w:p>
    <w:p w14:paraId="689944EB" w14:textId="77777777" w:rsidR="00A928ED" w:rsidRDefault="00A928ED" w:rsidP="00A928ED">
      <w:pPr>
        <w:rPr>
          <w:b/>
          <w:lang w:eastAsia="en-GB"/>
        </w:rPr>
      </w:pPr>
      <w:r>
        <w:rPr>
          <w:lang w:eastAsia="en-GB"/>
        </w:rPr>
        <w:t xml:space="preserve">There are variants to this knot, although not often used as the extra elements are not necessary, for example the </w:t>
      </w:r>
      <w:r>
        <w:rPr>
          <w:b/>
          <w:lang w:eastAsia="en-GB"/>
        </w:rPr>
        <w:t xml:space="preserve">Round turn and three half hitches </w:t>
      </w:r>
    </w:p>
    <w:p w14:paraId="5AF5D8FD" w14:textId="77777777" w:rsidR="00A928ED" w:rsidRDefault="00A928ED" w:rsidP="00A928ED">
      <w:pPr>
        <w:rPr>
          <w:lang w:eastAsia="en-GB"/>
        </w:rPr>
      </w:pPr>
    </w:p>
    <w:p w14:paraId="24925826" w14:textId="77777777" w:rsidR="00A928ED" w:rsidRPr="003C6E8A" w:rsidRDefault="00A928ED" w:rsidP="00A928ED">
      <w:pPr>
        <w:rPr>
          <w:color w:val="00B050"/>
          <w:lang w:eastAsia="en-GB"/>
        </w:rPr>
      </w:pPr>
      <w:r w:rsidRPr="003C6E8A">
        <w:rPr>
          <w:color w:val="00B050"/>
          <w:lang w:eastAsia="en-GB"/>
        </w:rPr>
        <w:t>Note: often tied to replace a clove hitch especially on fenders as more secure and as quick to tie.</w:t>
      </w:r>
    </w:p>
    <w:p w14:paraId="7EDD2C68" w14:textId="77777777" w:rsidR="00442067" w:rsidRDefault="00442067">
      <w:pPr>
        <w:spacing w:before="0" w:after="160" w:line="259" w:lineRule="auto"/>
        <w:rPr>
          <w:lang w:eastAsia="en-GB"/>
        </w:rPr>
      </w:pPr>
      <w:r>
        <w:rPr>
          <w:lang w:eastAsia="en-GB"/>
        </w:rPr>
        <w:br w:type="page"/>
      </w:r>
    </w:p>
    <w:p w14:paraId="368CED3C" w14:textId="0D2C2EF7" w:rsidR="007C6E0B" w:rsidRDefault="00442067" w:rsidP="00442067">
      <w:pPr>
        <w:pStyle w:val="Heading2"/>
        <w:rPr>
          <w:lang w:eastAsia="en-GB"/>
        </w:rPr>
      </w:pPr>
      <w:r>
        <w:rPr>
          <w:lang w:eastAsia="en-GB"/>
        </w:rPr>
        <w:t>Demonstration Videos</w:t>
      </w:r>
    </w:p>
    <w:p w14:paraId="731271D9" w14:textId="789F00C7" w:rsidR="00442067" w:rsidRPr="00011F9A" w:rsidRDefault="00442067" w:rsidP="00011F9A">
      <w:pPr>
        <w:pStyle w:val="Heading2"/>
      </w:pPr>
      <w:r w:rsidRPr="00011F9A">
        <w:t>Overhand Knot</w:t>
      </w:r>
    </w:p>
    <w:p w14:paraId="06EDC59D" w14:textId="6736B628" w:rsidR="00442067" w:rsidRDefault="000A4631" w:rsidP="00442067">
      <w:pPr>
        <w:rPr>
          <w:lang w:eastAsia="en-GB"/>
        </w:rPr>
      </w:pPr>
      <w:hyperlink r:id="rId25" w:anchor="ScrollPoint" w:history="1">
        <w:r w:rsidR="00442067" w:rsidRPr="006A7FFB">
          <w:rPr>
            <w:rStyle w:val="Hyperlink"/>
            <w:lang w:eastAsia="en-GB"/>
          </w:rPr>
          <w:t>http://www.animatedknots.com/overhand/index.php?LogoImage=LogoGrog.png&amp;Website=www.animatedknots.com#ScrollPoint</w:t>
        </w:r>
      </w:hyperlink>
      <w:r w:rsidR="00442067">
        <w:rPr>
          <w:lang w:eastAsia="en-GB"/>
        </w:rPr>
        <w:t xml:space="preserve"> </w:t>
      </w:r>
    </w:p>
    <w:p w14:paraId="38F71CF6" w14:textId="58091D91" w:rsidR="00442067" w:rsidRDefault="00011F9A" w:rsidP="00442067">
      <w:pPr>
        <w:rPr>
          <w:lang w:eastAsia="en-GB"/>
        </w:rPr>
      </w:pPr>
      <w:r>
        <w:object w:dxaOrig="1488" w:dyaOrig="990" w14:anchorId="4B13F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7pt" o:ole="">
            <v:imagedata r:id="rId26" o:title=""/>
          </v:shape>
          <o:OLEObject Type="Embed" ProgID="Package" ShapeID="_x0000_i1025" DrawAspect="Icon" ObjectID="_1643557244" r:id="rId27"/>
        </w:object>
      </w:r>
    </w:p>
    <w:p w14:paraId="2C8CDE32" w14:textId="040AAE4D" w:rsidR="00442067" w:rsidRDefault="00442067" w:rsidP="00442067">
      <w:pPr>
        <w:rPr>
          <w:lang w:eastAsia="en-GB"/>
        </w:rPr>
      </w:pPr>
    </w:p>
    <w:p w14:paraId="28CD6357" w14:textId="77777777" w:rsidR="00011F9A" w:rsidRDefault="00011F9A" w:rsidP="00442067">
      <w:pPr>
        <w:rPr>
          <w:lang w:eastAsia="en-GB"/>
        </w:rPr>
      </w:pPr>
    </w:p>
    <w:p w14:paraId="44DA2909" w14:textId="0F5A69AE" w:rsidR="00442067" w:rsidRDefault="00442067" w:rsidP="00011F9A">
      <w:pPr>
        <w:pStyle w:val="Heading2"/>
        <w:rPr>
          <w:lang w:eastAsia="en-GB"/>
        </w:rPr>
      </w:pPr>
      <w:r>
        <w:rPr>
          <w:lang w:eastAsia="en-GB"/>
        </w:rPr>
        <w:t>Reef Knot</w:t>
      </w:r>
    </w:p>
    <w:p w14:paraId="1A94E758" w14:textId="2EC2AFB5" w:rsidR="00442067" w:rsidRDefault="000A4631" w:rsidP="00442067">
      <w:pPr>
        <w:rPr>
          <w:lang w:eastAsia="en-GB"/>
        </w:rPr>
      </w:pPr>
      <w:hyperlink r:id="rId28" w:anchor="ScrollPoint" w:history="1">
        <w:r w:rsidR="00011F9A" w:rsidRPr="006A7FFB">
          <w:rPr>
            <w:rStyle w:val="Hyperlink"/>
            <w:lang w:eastAsia="en-GB"/>
          </w:rPr>
          <w:t>http://www.animatedknots.com/reef/index.php?LogoImage=LogoGrog.png&amp;Website=www.animatedknots.com#ScrollPoint</w:t>
        </w:r>
      </w:hyperlink>
      <w:r w:rsidR="00011F9A">
        <w:rPr>
          <w:lang w:eastAsia="en-GB"/>
        </w:rPr>
        <w:t xml:space="preserve"> </w:t>
      </w:r>
    </w:p>
    <w:p w14:paraId="7CE5A550" w14:textId="28BAD49E" w:rsidR="00442067" w:rsidRDefault="00011F9A" w:rsidP="00442067">
      <w:r>
        <w:object w:dxaOrig="1488" w:dyaOrig="990" w14:anchorId="43D5573D">
          <v:shape id="_x0000_i1026" type="#_x0000_t75" style="width:75.6pt;height:49.7pt" o:ole="">
            <v:imagedata r:id="rId29" o:title=""/>
          </v:shape>
          <o:OLEObject Type="Embed" ProgID="Package" ShapeID="_x0000_i1026" DrawAspect="Icon" ObjectID="_1643557245" r:id="rId30"/>
        </w:object>
      </w:r>
    </w:p>
    <w:p w14:paraId="227B7C2E" w14:textId="2FDD2F0E" w:rsidR="00011F9A" w:rsidRDefault="00011F9A" w:rsidP="00442067">
      <w:pPr>
        <w:rPr>
          <w:lang w:eastAsia="en-GB"/>
        </w:rPr>
      </w:pPr>
    </w:p>
    <w:p w14:paraId="5362E7CE" w14:textId="77777777" w:rsidR="00011F9A" w:rsidRDefault="00011F9A" w:rsidP="00442067">
      <w:pPr>
        <w:rPr>
          <w:lang w:eastAsia="en-GB"/>
        </w:rPr>
      </w:pPr>
    </w:p>
    <w:p w14:paraId="5A0D49E3" w14:textId="46DB192C" w:rsidR="00442067" w:rsidRDefault="00442067" w:rsidP="00011F9A">
      <w:pPr>
        <w:pStyle w:val="Heading2"/>
        <w:rPr>
          <w:lang w:eastAsia="en-GB"/>
        </w:rPr>
      </w:pPr>
      <w:r>
        <w:rPr>
          <w:lang w:eastAsia="en-GB"/>
        </w:rPr>
        <w:t>Figure of Eight</w:t>
      </w:r>
    </w:p>
    <w:p w14:paraId="5E618FE3" w14:textId="646376F0" w:rsidR="00442067" w:rsidRDefault="000A4631" w:rsidP="00442067">
      <w:pPr>
        <w:rPr>
          <w:lang w:eastAsia="en-GB"/>
        </w:rPr>
      </w:pPr>
      <w:hyperlink r:id="rId31" w:anchor="ScrollPoint" w:history="1">
        <w:r w:rsidR="00442067" w:rsidRPr="006A7FFB">
          <w:rPr>
            <w:rStyle w:val="Hyperlink"/>
            <w:lang w:eastAsia="en-GB"/>
          </w:rPr>
          <w:t>http://www.animatedknots.com/fig8_/index.php?LogoImage=LogoGrog.png&amp;Website=www.animatedknots.com#ScrollPoint</w:t>
        </w:r>
      </w:hyperlink>
      <w:r w:rsidR="00442067">
        <w:rPr>
          <w:lang w:eastAsia="en-GB"/>
        </w:rPr>
        <w:t xml:space="preserve"> </w:t>
      </w:r>
    </w:p>
    <w:p w14:paraId="56D6BDA3" w14:textId="7087637E" w:rsidR="00442067" w:rsidRDefault="00011F9A" w:rsidP="00442067">
      <w:pPr>
        <w:rPr>
          <w:lang w:eastAsia="en-GB"/>
        </w:rPr>
      </w:pPr>
      <w:r>
        <w:object w:dxaOrig="1488" w:dyaOrig="990" w14:anchorId="4F32F254">
          <v:shape id="_x0000_i1027" type="#_x0000_t75" style="width:75.6pt;height:49.7pt" o:ole="">
            <v:imagedata r:id="rId32" o:title=""/>
          </v:shape>
          <o:OLEObject Type="Embed" ProgID="Package" ShapeID="_x0000_i1027" DrawAspect="Icon" ObjectID="_1643557246" r:id="rId33"/>
        </w:object>
      </w:r>
    </w:p>
    <w:p w14:paraId="30DA5D2E" w14:textId="7A2F094A" w:rsidR="00442067" w:rsidRDefault="00442067" w:rsidP="00442067">
      <w:pPr>
        <w:rPr>
          <w:lang w:eastAsia="en-GB"/>
        </w:rPr>
      </w:pPr>
    </w:p>
    <w:p w14:paraId="79845603" w14:textId="77777777" w:rsidR="00011F9A" w:rsidRDefault="00011F9A" w:rsidP="00442067">
      <w:pPr>
        <w:rPr>
          <w:lang w:eastAsia="en-GB"/>
        </w:rPr>
      </w:pPr>
    </w:p>
    <w:p w14:paraId="0B1C7B3C" w14:textId="58C44ECB" w:rsidR="00442067" w:rsidRDefault="00442067" w:rsidP="00011F9A">
      <w:pPr>
        <w:pStyle w:val="Heading2"/>
        <w:rPr>
          <w:lang w:eastAsia="en-GB"/>
        </w:rPr>
      </w:pPr>
      <w:r>
        <w:rPr>
          <w:lang w:eastAsia="en-GB"/>
        </w:rPr>
        <w:t>Round turn and two half hitches</w:t>
      </w:r>
    </w:p>
    <w:p w14:paraId="7E0FB103" w14:textId="39583A3C" w:rsidR="00011F9A" w:rsidRDefault="000A4631" w:rsidP="00442067">
      <w:pPr>
        <w:rPr>
          <w:lang w:eastAsia="en-GB"/>
        </w:rPr>
      </w:pPr>
      <w:hyperlink r:id="rId34" w:anchor="ScrollPoint" w:history="1">
        <w:r w:rsidR="00011F9A" w:rsidRPr="006A7FFB">
          <w:rPr>
            <w:rStyle w:val="Hyperlink"/>
            <w:lang w:eastAsia="en-GB"/>
          </w:rPr>
          <w:t>http://www.animatedknots.com/roundturn/index.php?LogoImage=LogoGrog.png&amp;Website=www.animatedknots.com#ScrollPoint</w:t>
        </w:r>
      </w:hyperlink>
      <w:r w:rsidR="00011F9A">
        <w:rPr>
          <w:lang w:eastAsia="en-GB"/>
        </w:rPr>
        <w:t xml:space="preserve"> </w:t>
      </w:r>
    </w:p>
    <w:p w14:paraId="08BEF15B" w14:textId="39DA7C20" w:rsidR="00011F9A" w:rsidRDefault="00011F9A" w:rsidP="00442067">
      <w:r>
        <w:object w:dxaOrig="1488" w:dyaOrig="990" w14:anchorId="05557A6C">
          <v:shape id="_x0000_i1028" type="#_x0000_t75" style="width:75.6pt;height:49.7pt" o:ole="">
            <v:imagedata r:id="rId35" o:title=""/>
          </v:shape>
          <o:OLEObject Type="Embed" ProgID="Package" ShapeID="_x0000_i1028" DrawAspect="Icon" ObjectID="_1643557247" r:id="rId36"/>
        </w:object>
      </w:r>
    </w:p>
    <w:p w14:paraId="3759114F" w14:textId="77777777" w:rsidR="00A707B0" w:rsidRDefault="00A707B0" w:rsidP="00442067">
      <w:pPr>
        <w:rPr>
          <w:lang w:eastAsia="en-GB"/>
        </w:rPr>
      </w:pPr>
    </w:p>
    <w:p w14:paraId="7FE90901" w14:textId="1A983A33" w:rsidR="00A707B0" w:rsidRDefault="00A707B0">
      <w:pPr>
        <w:spacing w:before="0" w:after="160" w:line="259" w:lineRule="auto"/>
        <w:rPr>
          <w:lang w:eastAsia="en-GB"/>
        </w:rPr>
      </w:pPr>
    </w:p>
    <w:sectPr w:rsidR="00A707B0" w:rsidSect="006921D6">
      <w:headerReference w:type="default" r:id="rId37"/>
      <w:footerReference w:type="default" r:id="rId38"/>
      <w:pgSz w:w="11906" w:h="16838"/>
      <w:pgMar w:top="680" w:right="1134" w:bottom="567" w:left="1134" w:header="284" w:footer="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B7157" w14:textId="77777777" w:rsidR="000A4631" w:rsidRDefault="000A4631" w:rsidP="00F71872">
      <w:pPr>
        <w:spacing w:before="0" w:after="0"/>
      </w:pPr>
      <w:r>
        <w:separator/>
      </w:r>
    </w:p>
  </w:endnote>
  <w:endnote w:type="continuationSeparator" w:id="0">
    <w:p w14:paraId="591CA608" w14:textId="77777777" w:rsidR="000A4631" w:rsidRDefault="000A4631" w:rsidP="00F718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B0F0"/>
      </w:rPr>
      <w:id w:val="-1382009647"/>
      <w:docPartObj>
        <w:docPartGallery w:val="Page Numbers (Bottom of Page)"/>
        <w:docPartUnique/>
      </w:docPartObj>
    </w:sdtPr>
    <w:sdtEndPr/>
    <w:sdtContent>
      <w:sdt>
        <w:sdtPr>
          <w:rPr>
            <w:color w:val="00B0F0"/>
          </w:rPr>
          <w:id w:val="-2086602647"/>
          <w:docPartObj>
            <w:docPartGallery w:val="Page Numbers (Top of Page)"/>
            <w:docPartUnique/>
          </w:docPartObj>
        </w:sdtPr>
        <w:sdtEndPr/>
        <w:sdtContent>
          <w:p w14:paraId="107C1DCF" w14:textId="5FF3602C" w:rsidR="001C49BE" w:rsidRPr="008D4890" w:rsidRDefault="008A450E" w:rsidP="008A450E">
            <w:pPr>
              <w:pStyle w:val="Footer"/>
              <w:pBdr>
                <w:top w:val="single" w:sz="4" w:space="1" w:color="00B0F0"/>
              </w:pBdr>
              <w:tabs>
                <w:tab w:val="clear" w:pos="4513"/>
                <w:tab w:val="clear" w:pos="9026"/>
                <w:tab w:val="right" w:pos="9638"/>
              </w:tabs>
              <w:rPr>
                <w:color w:val="00B0F0"/>
              </w:rPr>
            </w:pPr>
            <w:r w:rsidRPr="008A450E">
              <w:rPr>
                <w:color w:val="00B0F0"/>
                <w:sz w:val="16"/>
              </w:rPr>
              <w:t>©Garry Chambers</w:t>
            </w:r>
            <w:r>
              <w:rPr>
                <w:color w:val="00B0F0"/>
              </w:rPr>
              <w:tab/>
            </w:r>
            <w:r w:rsidR="001C49BE" w:rsidRPr="008D4890">
              <w:rPr>
                <w:color w:val="00B0F0"/>
              </w:rPr>
              <w:t xml:space="preserve">Page </w:t>
            </w:r>
            <w:r w:rsidR="001C49BE" w:rsidRPr="008D4890">
              <w:rPr>
                <w:color w:val="00B0F0"/>
                <w:sz w:val="24"/>
                <w:szCs w:val="24"/>
              </w:rPr>
              <w:fldChar w:fldCharType="begin"/>
            </w:r>
            <w:r w:rsidR="001C49BE" w:rsidRPr="008D4890">
              <w:rPr>
                <w:color w:val="00B0F0"/>
              </w:rPr>
              <w:instrText xml:space="preserve"> PAGE </w:instrText>
            </w:r>
            <w:r w:rsidR="001C49BE" w:rsidRPr="008D4890">
              <w:rPr>
                <w:color w:val="00B0F0"/>
                <w:sz w:val="24"/>
                <w:szCs w:val="24"/>
              </w:rPr>
              <w:fldChar w:fldCharType="separate"/>
            </w:r>
            <w:r w:rsidR="00EF5273">
              <w:rPr>
                <w:noProof/>
                <w:color w:val="00B0F0"/>
              </w:rPr>
              <w:t>1</w:t>
            </w:r>
            <w:r w:rsidR="001C49BE" w:rsidRPr="008D4890">
              <w:rPr>
                <w:color w:val="00B0F0"/>
                <w:sz w:val="24"/>
                <w:szCs w:val="24"/>
              </w:rPr>
              <w:fldChar w:fldCharType="end"/>
            </w:r>
            <w:r w:rsidR="001C49BE" w:rsidRPr="008D4890">
              <w:rPr>
                <w:color w:val="00B0F0"/>
              </w:rPr>
              <w:t xml:space="preserve"> of </w:t>
            </w:r>
            <w:r w:rsidR="001C49BE" w:rsidRPr="008D4890">
              <w:rPr>
                <w:color w:val="00B0F0"/>
                <w:sz w:val="24"/>
                <w:szCs w:val="24"/>
              </w:rPr>
              <w:fldChar w:fldCharType="begin"/>
            </w:r>
            <w:r w:rsidR="001C49BE" w:rsidRPr="008D4890">
              <w:rPr>
                <w:color w:val="00B0F0"/>
              </w:rPr>
              <w:instrText xml:space="preserve"> NUMPAGES  </w:instrText>
            </w:r>
            <w:r w:rsidR="001C49BE" w:rsidRPr="008D4890">
              <w:rPr>
                <w:color w:val="00B0F0"/>
                <w:sz w:val="24"/>
                <w:szCs w:val="24"/>
              </w:rPr>
              <w:fldChar w:fldCharType="separate"/>
            </w:r>
            <w:r w:rsidR="00EF5273">
              <w:rPr>
                <w:noProof/>
                <w:color w:val="00B0F0"/>
              </w:rPr>
              <w:t>1</w:t>
            </w:r>
            <w:r w:rsidR="001C49BE" w:rsidRPr="008D4890">
              <w:rPr>
                <w:color w:val="00B0F0"/>
                <w:sz w:val="24"/>
                <w:szCs w:val="24"/>
              </w:rPr>
              <w:fldChar w:fldCharType="end"/>
            </w:r>
          </w:p>
        </w:sdtContent>
      </w:sdt>
    </w:sdtContent>
  </w:sdt>
  <w:p w14:paraId="04904CC5" w14:textId="77777777" w:rsidR="001C49BE" w:rsidRDefault="001C4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A55E2B" w14:textId="77777777" w:rsidR="000A4631" w:rsidRDefault="000A4631" w:rsidP="00F71872">
      <w:pPr>
        <w:spacing w:before="0" w:after="0"/>
      </w:pPr>
      <w:r>
        <w:separator/>
      </w:r>
    </w:p>
  </w:footnote>
  <w:footnote w:type="continuationSeparator" w:id="0">
    <w:p w14:paraId="3552C02E" w14:textId="77777777" w:rsidR="000A4631" w:rsidRDefault="000A4631" w:rsidP="00F7187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C49BE" w:rsidRPr="008D4890" w14:paraId="0B8172FE" w14:textId="77777777" w:rsidTr="00B81BEC">
      <w:tc>
        <w:tcPr>
          <w:tcW w:w="9609" w:type="dxa"/>
          <w:vAlign w:val="center"/>
        </w:tcPr>
        <w:tbl>
          <w:tblPr>
            <w:tblStyle w:val="TableGrid"/>
            <w:tblW w:w="95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436"/>
            <w:gridCol w:w="2691"/>
          </w:tblGrid>
          <w:tr w:rsidR="001C49BE" w:rsidRPr="008D4890" w14:paraId="6E30A533" w14:textId="77777777" w:rsidTr="00B81BEC">
            <w:tc>
              <w:tcPr>
                <w:tcW w:w="2405" w:type="dxa"/>
                <w:vAlign w:val="center"/>
              </w:tcPr>
              <w:p w14:paraId="72513E0E" w14:textId="77777777" w:rsidR="001C49BE" w:rsidRPr="008D4890" w:rsidRDefault="001C49BE" w:rsidP="00F71872">
                <w:pPr>
                  <w:pStyle w:val="Header"/>
                  <w:tabs>
                    <w:tab w:val="clear" w:pos="9026"/>
                  </w:tabs>
                  <w:rPr>
                    <w:color w:val="00B0F0"/>
                  </w:rPr>
                </w:pPr>
                <w:r w:rsidRPr="008D4890">
                  <w:rPr>
                    <w:noProof/>
                    <w:color w:val="00B0F0"/>
                    <w:lang w:eastAsia="en-GB"/>
                  </w:rPr>
                  <w:drawing>
                    <wp:inline distT="0" distB="0" distL="0" distR="0" wp14:anchorId="1905965E" wp14:editId="06665EA2">
                      <wp:extent cx="1280160" cy="3721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372110"/>
                              </a:xfrm>
                              <a:prstGeom prst="rect">
                                <a:avLst/>
                              </a:prstGeom>
                              <a:noFill/>
                            </pic:spPr>
                          </pic:pic>
                        </a:graphicData>
                      </a:graphic>
                    </wp:inline>
                  </w:drawing>
                </w:r>
              </w:p>
            </w:tc>
            <w:tc>
              <w:tcPr>
                <w:tcW w:w="4436" w:type="dxa"/>
                <w:vAlign w:val="center"/>
              </w:tcPr>
              <w:p w14:paraId="31C6922D" w14:textId="77777777" w:rsidR="001C49BE" w:rsidRPr="008D4890" w:rsidRDefault="001C49BE" w:rsidP="00F71872">
                <w:pPr>
                  <w:jc w:val="center"/>
                  <w:rPr>
                    <w:b/>
                    <w:color w:val="00B0F0"/>
                    <w:sz w:val="36"/>
                  </w:rPr>
                </w:pPr>
                <w:r w:rsidRPr="008D4890">
                  <w:rPr>
                    <w:b/>
                    <w:color w:val="00B0F0"/>
                    <w:sz w:val="36"/>
                  </w:rPr>
                  <w:t>Sheffield Sea Cadet</w:t>
                </w:r>
              </w:p>
            </w:tc>
            <w:tc>
              <w:tcPr>
                <w:tcW w:w="2691" w:type="dxa"/>
                <w:vAlign w:val="center"/>
              </w:tcPr>
              <w:p w14:paraId="7674DD1B" w14:textId="1CD070D6" w:rsidR="001C49BE" w:rsidRDefault="001570D2" w:rsidP="001E138A">
                <w:pPr>
                  <w:pStyle w:val="Header"/>
                  <w:spacing w:before="0"/>
                  <w:ind w:right="32"/>
                  <w:jc w:val="right"/>
                  <w:rPr>
                    <w:color w:val="00B0F0"/>
                  </w:rPr>
                </w:pPr>
                <w:r>
                  <w:rPr>
                    <w:color w:val="00B0F0"/>
                  </w:rPr>
                  <w:t>Seamanship</w:t>
                </w:r>
              </w:p>
              <w:p w14:paraId="7C53548F" w14:textId="477C732D" w:rsidR="001C49BE" w:rsidRDefault="00011F9A" w:rsidP="001E138A">
                <w:pPr>
                  <w:pStyle w:val="Header"/>
                  <w:spacing w:before="0"/>
                  <w:ind w:right="32"/>
                  <w:jc w:val="right"/>
                  <w:rPr>
                    <w:color w:val="00B0F0"/>
                  </w:rPr>
                </w:pPr>
                <w:r>
                  <w:rPr>
                    <w:color w:val="00B0F0"/>
                  </w:rPr>
                  <w:t>Bends and Hitches</w:t>
                </w:r>
              </w:p>
              <w:p w14:paraId="23DFE69D" w14:textId="52441E2F" w:rsidR="001C49BE" w:rsidRPr="008D4890" w:rsidRDefault="00011F9A" w:rsidP="001E138A">
                <w:pPr>
                  <w:pStyle w:val="Header"/>
                  <w:spacing w:before="0"/>
                  <w:ind w:right="32"/>
                  <w:jc w:val="right"/>
                  <w:rPr>
                    <w:color w:val="00B0F0"/>
                  </w:rPr>
                </w:pPr>
                <w:r>
                  <w:rPr>
                    <w:color w:val="00B0F0"/>
                  </w:rPr>
                  <w:t>SM02</w:t>
                </w:r>
              </w:p>
              <w:p w14:paraId="5F9EE7D4" w14:textId="31B26853" w:rsidR="001C49BE" w:rsidRPr="008D4890" w:rsidRDefault="00011F9A" w:rsidP="00843841">
                <w:pPr>
                  <w:pStyle w:val="Header"/>
                  <w:spacing w:before="0"/>
                  <w:ind w:right="32"/>
                  <w:jc w:val="right"/>
                  <w:rPr>
                    <w:color w:val="00B0F0"/>
                  </w:rPr>
                </w:pPr>
                <w:r>
                  <w:rPr>
                    <w:color w:val="00B0F0"/>
                  </w:rPr>
                  <w:t>V00.00,</w:t>
                </w:r>
                <w:r w:rsidR="00C95D1C">
                  <w:rPr>
                    <w:color w:val="00B0F0"/>
                  </w:rPr>
                  <w:t xml:space="preserve"> </w:t>
                </w:r>
                <w:r>
                  <w:rPr>
                    <w:color w:val="00B0F0"/>
                  </w:rPr>
                  <w:t>08/10</w:t>
                </w:r>
                <w:r w:rsidR="001C49BE" w:rsidRPr="008D4890">
                  <w:rPr>
                    <w:color w:val="00B0F0"/>
                  </w:rPr>
                  <w:t>/16</w:t>
                </w:r>
              </w:p>
            </w:tc>
          </w:tr>
        </w:tbl>
        <w:p w14:paraId="5B3E9906" w14:textId="77777777" w:rsidR="001C49BE" w:rsidRPr="008D4890" w:rsidRDefault="001C49BE" w:rsidP="00F71872">
          <w:pPr>
            <w:pStyle w:val="Header"/>
            <w:rPr>
              <w:color w:val="00B0F0"/>
            </w:rPr>
          </w:pPr>
        </w:p>
      </w:tc>
    </w:tr>
  </w:tbl>
  <w:p w14:paraId="00253EC3" w14:textId="77777777" w:rsidR="001C49BE" w:rsidRPr="00F71872" w:rsidRDefault="001C49BE" w:rsidP="00F71872">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341F"/>
    <w:multiLevelType w:val="hybridMultilevel"/>
    <w:tmpl w:val="B47479B8"/>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335EF"/>
    <w:multiLevelType w:val="multilevel"/>
    <w:tmpl w:val="8026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6305D"/>
    <w:multiLevelType w:val="hybridMultilevel"/>
    <w:tmpl w:val="560C828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DF12F4"/>
    <w:multiLevelType w:val="hybridMultilevel"/>
    <w:tmpl w:val="A99C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62620"/>
    <w:multiLevelType w:val="hybridMultilevel"/>
    <w:tmpl w:val="AB02E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B0FE3"/>
    <w:multiLevelType w:val="hybridMultilevel"/>
    <w:tmpl w:val="6B923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762D6"/>
    <w:multiLevelType w:val="hybridMultilevel"/>
    <w:tmpl w:val="10747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7F5C37"/>
    <w:multiLevelType w:val="hybridMultilevel"/>
    <w:tmpl w:val="AD9CA87C"/>
    <w:lvl w:ilvl="0" w:tplc="2A74EF3E">
      <w:start w:val="1"/>
      <w:numFmt w:val="bullet"/>
      <w:lvlText w:val="–"/>
      <w:lvlJc w:val="left"/>
      <w:pPr>
        <w:ind w:left="900" w:hanging="360"/>
      </w:pPr>
      <w:rPr>
        <w:rFonts w:ascii="Arial" w:hAnsi="Arial" w:hint="default"/>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4A17A5F"/>
    <w:multiLevelType w:val="multilevel"/>
    <w:tmpl w:val="E67A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46349"/>
    <w:multiLevelType w:val="hybridMultilevel"/>
    <w:tmpl w:val="8932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17219"/>
    <w:multiLevelType w:val="multilevel"/>
    <w:tmpl w:val="D2BE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1844F2"/>
    <w:multiLevelType w:val="multilevel"/>
    <w:tmpl w:val="8FBA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BE0393"/>
    <w:multiLevelType w:val="hybridMultilevel"/>
    <w:tmpl w:val="76C27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1A4AB4"/>
    <w:multiLevelType w:val="hybridMultilevel"/>
    <w:tmpl w:val="2918E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27D55"/>
    <w:multiLevelType w:val="hybridMultilevel"/>
    <w:tmpl w:val="FB106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817C8E"/>
    <w:multiLevelType w:val="multilevel"/>
    <w:tmpl w:val="6ADC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6749F"/>
    <w:multiLevelType w:val="multilevel"/>
    <w:tmpl w:val="8E442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8062D"/>
    <w:multiLevelType w:val="hybridMultilevel"/>
    <w:tmpl w:val="5404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5E08D4"/>
    <w:multiLevelType w:val="hybridMultilevel"/>
    <w:tmpl w:val="DA883F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663239"/>
    <w:multiLevelType w:val="multilevel"/>
    <w:tmpl w:val="D7FA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2454E"/>
    <w:multiLevelType w:val="hybridMultilevel"/>
    <w:tmpl w:val="B4A800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3A7A7E"/>
    <w:multiLevelType w:val="multilevel"/>
    <w:tmpl w:val="FCA6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BD14ED"/>
    <w:multiLevelType w:val="hybridMultilevel"/>
    <w:tmpl w:val="05DC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C94180"/>
    <w:multiLevelType w:val="hybridMultilevel"/>
    <w:tmpl w:val="CC3C9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833499"/>
    <w:multiLevelType w:val="hybridMultilevel"/>
    <w:tmpl w:val="28F80CD2"/>
    <w:lvl w:ilvl="0" w:tplc="08090001">
      <w:start w:val="1"/>
      <w:numFmt w:val="bullet"/>
      <w:lvlText w:val=""/>
      <w:lvlJc w:val="left"/>
      <w:pPr>
        <w:ind w:left="1523" w:hanging="360"/>
      </w:pPr>
      <w:rPr>
        <w:rFonts w:ascii="Symbol" w:hAnsi="Symbol" w:hint="default"/>
      </w:rPr>
    </w:lvl>
    <w:lvl w:ilvl="1" w:tplc="08090003" w:tentative="1">
      <w:start w:val="1"/>
      <w:numFmt w:val="bullet"/>
      <w:lvlText w:val="o"/>
      <w:lvlJc w:val="left"/>
      <w:pPr>
        <w:ind w:left="2243" w:hanging="360"/>
      </w:pPr>
      <w:rPr>
        <w:rFonts w:ascii="Courier New" w:hAnsi="Courier New" w:cs="Courier New" w:hint="default"/>
      </w:rPr>
    </w:lvl>
    <w:lvl w:ilvl="2" w:tplc="08090005" w:tentative="1">
      <w:start w:val="1"/>
      <w:numFmt w:val="bullet"/>
      <w:lvlText w:val=""/>
      <w:lvlJc w:val="left"/>
      <w:pPr>
        <w:ind w:left="2963" w:hanging="360"/>
      </w:pPr>
      <w:rPr>
        <w:rFonts w:ascii="Wingdings" w:hAnsi="Wingdings" w:hint="default"/>
      </w:rPr>
    </w:lvl>
    <w:lvl w:ilvl="3" w:tplc="08090001" w:tentative="1">
      <w:start w:val="1"/>
      <w:numFmt w:val="bullet"/>
      <w:lvlText w:val=""/>
      <w:lvlJc w:val="left"/>
      <w:pPr>
        <w:ind w:left="3683" w:hanging="360"/>
      </w:pPr>
      <w:rPr>
        <w:rFonts w:ascii="Symbol" w:hAnsi="Symbol" w:hint="default"/>
      </w:rPr>
    </w:lvl>
    <w:lvl w:ilvl="4" w:tplc="08090003" w:tentative="1">
      <w:start w:val="1"/>
      <w:numFmt w:val="bullet"/>
      <w:lvlText w:val="o"/>
      <w:lvlJc w:val="left"/>
      <w:pPr>
        <w:ind w:left="4403" w:hanging="360"/>
      </w:pPr>
      <w:rPr>
        <w:rFonts w:ascii="Courier New" w:hAnsi="Courier New" w:cs="Courier New" w:hint="default"/>
      </w:rPr>
    </w:lvl>
    <w:lvl w:ilvl="5" w:tplc="08090005" w:tentative="1">
      <w:start w:val="1"/>
      <w:numFmt w:val="bullet"/>
      <w:lvlText w:val=""/>
      <w:lvlJc w:val="left"/>
      <w:pPr>
        <w:ind w:left="5123" w:hanging="360"/>
      </w:pPr>
      <w:rPr>
        <w:rFonts w:ascii="Wingdings" w:hAnsi="Wingdings" w:hint="default"/>
      </w:rPr>
    </w:lvl>
    <w:lvl w:ilvl="6" w:tplc="08090001" w:tentative="1">
      <w:start w:val="1"/>
      <w:numFmt w:val="bullet"/>
      <w:lvlText w:val=""/>
      <w:lvlJc w:val="left"/>
      <w:pPr>
        <w:ind w:left="5843" w:hanging="360"/>
      </w:pPr>
      <w:rPr>
        <w:rFonts w:ascii="Symbol" w:hAnsi="Symbol" w:hint="default"/>
      </w:rPr>
    </w:lvl>
    <w:lvl w:ilvl="7" w:tplc="08090003" w:tentative="1">
      <w:start w:val="1"/>
      <w:numFmt w:val="bullet"/>
      <w:lvlText w:val="o"/>
      <w:lvlJc w:val="left"/>
      <w:pPr>
        <w:ind w:left="6563" w:hanging="360"/>
      </w:pPr>
      <w:rPr>
        <w:rFonts w:ascii="Courier New" w:hAnsi="Courier New" w:cs="Courier New" w:hint="default"/>
      </w:rPr>
    </w:lvl>
    <w:lvl w:ilvl="8" w:tplc="08090005" w:tentative="1">
      <w:start w:val="1"/>
      <w:numFmt w:val="bullet"/>
      <w:lvlText w:val=""/>
      <w:lvlJc w:val="left"/>
      <w:pPr>
        <w:ind w:left="7283" w:hanging="360"/>
      </w:pPr>
      <w:rPr>
        <w:rFonts w:ascii="Wingdings" w:hAnsi="Wingdings" w:hint="default"/>
      </w:rPr>
    </w:lvl>
  </w:abstractNum>
  <w:abstractNum w:abstractNumId="25" w15:restartNumberingAfterBreak="0">
    <w:nsid w:val="5E356280"/>
    <w:multiLevelType w:val="multilevel"/>
    <w:tmpl w:val="032A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264476"/>
    <w:multiLevelType w:val="multilevel"/>
    <w:tmpl w:val="3E36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DA2A56"/>
    <w:multiLevelType w:val="hybridMultilevel"/>
    <w:tmpl w:val="C0A2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415666"/>
    <w:multiLevelType w:val="multilevel"/>
    <w:tmpl w:val="8678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C53AE6"/>
    <w:multiLevelType w:val="hybridMultilevel"/>
    <w:tmpl w:val="B61CC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44590F"/>
    <w:multiLevelType w:val="hybridMultilevel"/>
    <w:tmpl w:val="E11C925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1" w15:restartNumberingAfterBreak="0">
    <w:nsid w:val="74122CD3"/>
    <w:multiLevelType w:val="hybridMultilevel"/>
    <w:tmpl w:val="891C7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677084"/>
    <w:multiLevelType w:val="hybridMultilevel"/>
    <w:tmpl w:val="37FC3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D45085B"/>
    <w:multiLevelType w:val="hybridMultilevel"/>
    <w:tmpl w:val="C9B02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B58D3"/>
    <w:multiLevelType w:val="hybridMultilevel"/>
    <w:tmpl w:val="B524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3"/>
  </w:num>
  <w:num w:numId="4">
    <w:abstractNumId w:val="13"/>
  </w:num>
  <w:num w:numId="5">
    <w:abstractNumId w:val="12"/>
  </w:num>
  <w:num w:numId="6">
    <w:abstractNumId w:val="33"/>
  </w:num>
  <w:num w:numId="7">
    <w:abstractNumId w:val="21"/>
  </w:num>
  <w:num w:numId="8">
    <w:abstractNumId w:val="11"/>
  </w:num>
  <w:num w:numId="9">
    <w:abstractNumId w:val="3"/>
  </w:num>
  <w:num w:numId="10">
    <w:abstractNumId w:val="1"/>
  </w:num>
  <w:num w:numId="11">
    <w:abstractNumId w:val="15"/>
  </w:num>
  <w:num w:numId="12">
    <w:abstractNumId w:val="2"/>
  </w:num>
  <w:num w:numId="13">
    <w:abstractNumId w:val="34"/>
  </w:num>
  <w:num w:numId="14">
    <w:abstractNumId w:val="17"/>
  </w:num>
  <w:num w:numId="15">
    <w:abstractNumId w:val="7"/>
  </w:num>
  <w:num w:numId="16">
    <w:abstractNumId w:val="31"/>
  </w:num>
  <w:num w:numId="17">
    <w:abstractNumId w:val="30"/>
  </w:num>
  <w:num w:numId="18">
    <w:abstractNumId w:val="8"/>
  </w:num>
  <w:num w:numId="19">
    <w:abstractNumId w:val="25"/>
  </w:num>
  <w:num w:numId="20">
    <w:abstractNumId w:val="19"/>
  </w:num>
  <w:num w:numId="21">
    <w:abstractNumId w:val="16"/>
  </w:num>
  <w:num w:numId="22">
    <w:abstractNumId w:val="26"/>
  </w:num>
  <w:num w:numId="23">
    <w:abstractNumId w:val="9"/>
  </w:num>
  <w:num w:numId="24">
    <w:abstractNumId w:val="28"/>
  </w:num>
  <w:num w:numId="25">
    <w:abstractNumId w:val="10"/>
  </w:num>
  <w:num w:numId="26">
    <w:abstractNumId w:val="5"/>
  </w:num>
  <w:num w:numId="27">
    <w:abstractNumId w:val="6"/>
  </w:num>
  <w:num w:numId="28">
    <w:abstractNumId w:val="22"/>
  </w:num>
  <w:num w:numId="29">
    <w:abstractNumId w:val="4"/>
  </w:num>
  <w:num w:numId="30">
    <w:abstractNumId w:val="29"/>
  </w:num>
  <w:num w:numId="31">
    <w:abstractNumId w:val="24"/>
  </w:num>
  <w:num w:numId="32">
    <w:abstractNumId w:val="32"/>
  </w:num>
  <w:num w:numId="33">
    <w:abstractNumId w:val="27"/>
  </w:num>
  <w:num w:numId="34">
    <w:abstractNumId w:val="20"/>
  </w:num>
  <w:num w:numId="35">
    <w:abstractNumId w:val="18"/>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872"/>
    <w:rsid w:val="00011F9A"/>
    <w:rsid w:val="000372CB"/>
    <w:rsid w:val="00044755"/>
    <w:rsid w:val="00071FC7"/>
    <w:rsid w:val="00075C7C"/>
    <w:rsid w:val="0009285F"/>
    <w:rsid w:val="000932D8"/>
    <w:rsid w:val="000A4631"/>
    <w:rsid w:val="000D1EE4"/>
    <w:rsid w:val="000E5953"/>
    <w:rsid w:val="00103670"/>
    <w:rsid w:val="00117C00"/>
    <w:rsid w:val="00135755"/>
    <w:rsid w:val="0013619F"/>
    <w:rsid w:val="0014364E"/>
    <w:rsid w:val="00146AFB"/>
    <w:rsid w:val="00151C3E"/>
    <w:rsid w:val="00156C21"/>
    <w:rsid w:val="001570D2"/>
    <w:rsid w:val="00170879"/>
    <w:rsid w:val="00172DDB"/>
    <w:rsid w:val="001C2138"/>
    <w:rsid w:val="001C49BE"/>
    <w:rsid w:val="001E138A"/>
    <w:rsid w:val="001F0EB1"/>
    <w:rsid w:val="0021762A"/>
    <w:rsid w:val="00224329"/>
    <w:rsid w:val="00237BF0"/>
    <w:rsid w:val="002A7750"/>
    <w:rsid w:val="002B3ADB"/>
    <w:rsid w:val="002C0712"/>
    <w:rsid w:val="002C1D28"/>
    <w:rsid w:val="002D0EB2"/>
    <w:rsid w:val="002F5ED1"/>
    <w:rsid w:val="00301286"/>
    <w:rsid w:val="0035510D"/>
    <w:rsid w:val="003624A8"/>
    <w:rsid w:val="0036693B"/>
    <w:rsid w:val="0038728B"/>
    <w:rsid w:val="00396023"/>
    <w:rsid w:val="003B7E93"/>
    <w:rsid w:val="003F3943"/>
    <w:rsid w:val="003F4929"/>
    <w:rsid w:val="004012EB"/>
    <w:rsid w:val="004035D3"/>
    <w:rsid w:val="004053F8"/>
    <w:rsid w:val="004122C2"/>
    <w:rsid w:val="00414574"/>
    <w:rsid w:val="00422477"/>
    <w:rsid w:val="00424B1E"/>
    <w:rsid w:val="0042504A"/>
    <w:rsid w:val="00425C6D"/>
    <w:rsid w:val="004355D3"/>
    <w:rsid w:val="00442067"/>
    <w:rsid w:val="004551D2"/>
    <w:rsid w:val="0046370C"/>
    <w:rsid w:val="004746D6"/>
    <w:rsid w:val="004878DD"/>
    <w:rsid w:val="00495A4E"/>
    <w:rsid w:val="00496EAB"/>
    <w:rsid w:val="004A1288"/>
    <w:rsid w:val="004F2958"/>
    <w:rsid w:val="00510F15"/>
    <w:rsid w:val="005263D6"/>
    <w:rsid w:val="00547335"/>
    <w:rsid w:val="005608AF"/>
    <w:rsid w:val="005611CA"/>
    <w:rsid w:val="005738D0"/>
    <w:rsid w:val="00581943"/>
    <w:rsid w:val="005B0DC4"/>
    <w:rsid w:val="005B6D08"/>
    <w:rsid w:val="005C5E8D"/>
    <w:rsid w:val="005E5E62"/>
    <w:rsid w:val="005F7C2E"/>
    <w:rsid w:val="00613340"/>
    <w:rsid w:val="00613C55"/>
    <w:rsid w:val="00614A89"/>
    <w:rsid w:val="0062128A"/>
    <w:rsid w:val="006303C7"/>
    <w:rsid w:val="00631FD6"/>
    <w:rsid w:val="00635F18"/>
    <w:rsid w:val="00650454"/>
    <w:rsid w:val="006614B9"/>
    <w:rsid w:val="006706DB"/>
    <w:rsid w:val="006921D6"/>
    <w:rsid w:val="006B7AF8"/>
    <w:rsid w:val="006F52EF"/>
    <w:rsid w:val="00720277"/>
    <w:rsid w:val="00727925"/>
    <w:rsid w:val="00746595"/>
    <w:rsid w:val="007520A9"/>
    <w:rsid w:val="00760F3E"/>
    <w:rsid w:val="00766E1A"/>
    <w:rsid w:val="007A0592"/>
    <w:rsid w:val="007B123A"/>
    <w:rsid w:val="007C6E0B"/>
    <w:rsid w:val="007D62EC"/>
    <w:rsid w:val="007E6DF4"/>
    <w:rsid w:val="00807797"/>
    <w:rsid w:val="00824D39"/>
    <w:rsid w:val="00843841"/>
    <w:rsid w:val="00853C09"/>
    <w:rsid w:val="00874B3A"/>
    <w:rsid w:val="008A450E"/>
    <w:rsid w:val="008C022D"/>
    <w:rsid w:val="008D05A1"/>
    <w:rsid w:val="008F6153"/>
    <w:rsid w:val="00930946"/>
    <w:rsid w:val="00957BF4"/>
    <w:rsid w:val="009735F9"/>
    <w:rsid w:val="009854EF"/>
    <w:rsid w:val="00994929"/>
    <w:rsid w:val="009B1C4A"/>
    <w:rsid w:val="009C3986"/>
    <w:rsid w:val="009E2A4A"/>
    <w:rsid w:val="009F4402"/>
    <w:rsid w:val="00A2083D"/>
    <w:rsid w:val="00A33BCD"/>
    <w:rsid w:val="00A4232F"/>
    <w:rsid w:val="00A450E4"/>
    <w:rsid w:val="00A47E8D"/>
    <w:rsid w:val="00A67AC6"/>
    <w:rsid w:val="00A707B0"/>
    <w:rsid w:val="00A83C00"/>
    <w:rsid w:val="00A928ED"/>
    <w:rsid w:val="00AB64BC"/>
    <w:rsid w:val="00AB7543"/>
    <w:rsid w:val="00AC66F8"/>
    <w:rsid w:val="00AD1AAD"/>
    <w:rsid w:val="00AD41F8"/>
    <w:rsid w:val="00AD635A"/>
    <w:rsid w:val="00B2658C"/>
    <w:rsid w:val="00B50F47"/>
    <w:rsid w:val="00B52223"/>
    <w:rsid w:val="00B77110"/>
    <w:rsid w:val="00B81BEC"/>
    <w:rsid w:val="00B85D4B"/>
    <w:rsid w:val="00BA36EA"/>
    <w:rsid w:val="00BC606A"/>
    <w:rsid w:val="00BF7CDD"/>
    <w:rsid w:val="00BF7E32"/>
    <w:rsid w:val="00C02EE1"/>
    <w:rsid w:val="00C13C1D"/>
    <w:rsid w:val="00C20F40"/>
    <w:rsid w:val="00C31954"/>
    <w:rsid w:val="00C35F18"/>
    <w:rsid w:val="00C73768"/>
    <w:rsid w:val="00C73A19"/>
    <w:rsid w:val="00C82207"/>
    <w:rsid w:val="00C8369F"/>
    <w:rsid w:val="00C955EE"/>
    <w:rsid w:val="00C95BFC"/>
    <w:rsid w:val="00C95D1C"/>
    <w:rsid w:val="00CA3141"/>
    <w:rsid w:val="00CD4C60"/>
    <w:rsid w:val="00CE2320"/>
    <w:rsid w:val="00CF659C"/>
    <w:rsid w:val="00D024EA"/>
    <w:rsid w:val="00D02909"/>
    <w:rsid w:val="00D10CEC"/>
    <w:rsid w:val="00D167F5"/>
    <w:rsid w:val="00D35243"/>
    <w:rsid w:val="00D36C15"/>
    <w:rsid w:val="00D6194C"/>
    <w:rsid w:val="00D62E11"/>
    <w:rsid w:val="00DA1116"/>
    <w:rsid w:val="00DB062B"/>
    <w:rsid w:val="00DC470E"/>
    <w:rsid w:val="00DE3384"/>
    <w:rsid w:val="00DE3A3A"/>
    <w:rsid w:val="00DF29D2"/>
    <w:rsid w:val="00DF3575"/>
    <w:rsid w:val="00E014EF"/>
    <w:rsid w:val="00E02A69"/>
    <w:rsid w:val="00E02B69"/>
    <w:rsid w:val="00E07BC8"/>
    <w:rsid w:val="00E30BFF"/>
    <w:rsid w:val="00E43743"/>
    <w:rsid w:val="00E55EDB"/>
    <w:rsid w:val="00E64697"/>
    <w:rsid w:val="00E6791B"/>
    <w:rsid w:val="00EB643B"/>
    <w:rsid w:val="00EC0F67"/>
    <w:rsid w:val="00EE18CE"/>
    <w:rsid w:val="00EF5273"/>
    <w:rsid w:val="00F5056E"/>
    <w:rsid w:val="00F5522B"/>
    <w:rsid w:val="00F633E5"/>
    <w:rsid w:val="00F71872"/>
    <w:rsid w:val="00F8079E"/>
    <w:rsid w:val="00F81AA7"/>
    <w:rsid w:val="00F83205"/>
    <w:rsid w:val="00F83C29"/>
    <w:rsid w:val="00FE6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490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872"/>
    <w:pPr>
      <w:spacing w:before="120" w:after="120" w:line="240" w:lineRule="auto"/>
    </w:pPr>
    <w:rPr>
      <w:rFonts w:ascii="Arial" w:hAnsi="Arial" w:cs="Arial"/>
    </w:rPr>
  </w:style>
  <w:style w:type="paragraph" w:styleId="Heading1">
    <w:name w:val="heading 1"/>
    <w:basedOn w:val="Normal"/>
    <w:next w:val="Normal"/>
    <w:link w:val="Heading1Char"/>
    <w:uiPriority w:val="9"/>
    <w:qFormat/>
    <w:rsid w:val="00727925"/>
    <w:pPr>
      <w:keepNext/>
      <w:keepLines/>
      <w:outlineLvl w:val="0"/>
    </w:pPr>
    <w:rPr>
      <w:rFonts w:asciiTheme="majorHAnsi" w:eastAsia="Times New Roman" w:hAnsiTheme="majorHAnsi" w:cstheme="majorBidi"/>
      <w:color w:val="00B0F0"/>
      <w:sz w:val="32"/>
      <w:szCs w:val="32"/>
      <w:lang w:eastAsia="en-GB"/>
    </w:rPr>
  </w:style>
  <w:style w:type="paragraph" w:styleId="Heading2">
    <w:name w:val="heading 2"/>
    <w:basedOn w:val="Normal"/>
    <w:next w:val="Normal"/>
    <w:link w:val="Heading2Char"/>
    <w:uiPriority w:val="9"/>
    <w:unhideWhenUsed/>
    <w:qFormat/>
    <w:rsid w:val="00727925"/>
    <w:pPr>
      <w:keepNext/>
      <w:keepLines/>
      <w:outlineLvl w:val="1"/>
    </w:pPr>
    <w:rPr>
      <w:rFonts w:asciiTheme="majorHAnsi" w:eastAsiaTheme="majorEastAsia" w:hAnsiTheme="majorHAnsi" w:cstheme="majorBidi"/>
      <w:color w:val="00B0F0"/>
      <w:sz w:val="26"/>
      <w:szCs w:val="26"/>
    </w:rPr>
  </w:style>
  <w:style w:type="paragraph" w:styleId="Heading3">
    <w:name w:val="heading 3"/>
    <w:basedOn w:val="Normal"/>
    <w:next w:val="Normal"/>
    <w:link w:val="Heading3Char"/>
    <w:uiPriority w:val="9"/>
    <w:unhideWhenUsed/>
    <w:qFormat/>
    <w:rsid w:val="00613C55"/>
    <w:pPr>
      <w:keepNext/>
      <w:keepLines/>
      <w:spacing w:before="40" w:after="0"/>
      <w:outlineLvl w:val="2"/>
    </w:pPr>
    <w:rPr>
      <w:rFonts w:eastAsiaTheme="majorEastAsia"/>
      <w:color w:val="00B0F0"/>
      <w:lang w:eastAsia="en-GB"/>
    </w:rPr>
  </w:style>
  <w:style w:type="paragraph" w:styleId="Heading4">
    <w:name w:val="heading 4"/>
    <w:basedOn w:val="Normal"/>
    <w:next w:val="Normal"/>
    <w:link w:val="Heading4Char"/>
    <w:uiPriority w:val="9"/>
    <w:semiHidden/>
    <w:unhideWhenUsed/>
    <w:qFormat/>
    <w:rsid w:val="007279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7925"/>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727925"/>
    <w:rPr>
      <w:color w:val="954F72" w:themeColor="followedHyperlink"/>
      <w:u w:val="single"/>
    </w:rPr>
  </w:style>
  <w:style w:type="paragraph" w:styleId="Footer">
    <w:name w:val="footer"/>
    <w:basedOn w:val="Normal"/>
    <w:link w:val="FooterChar"/>
    <w:uiPriority w:val="99"/>
    <w:unhideWhenUsed/>
    <w:rsid w:val="00727925"/>
    <w:pPr>
      <w:tabs>
        <w:tab w:val="center" w:pos="4513"/>
        <w:tab w:val="right" w:pos="9026"/>
      </w:tabs>
      <w:spacing w:after="0"/>
    </w:pPr>
  </w:style>
  <w:style w:type="character" w:customStyle="1" w:styleId="FooterChar">
    <w:name w:val="Footer Char"/>
    <w:basedOn w:val="DefaultParagraphFont"/>
    <w:link w:val="Footer"/>
    <w:uiPriority w:val="99"/>
    <w:rsid w:val="00727925"/>
    <w:rPr>
      <w:rFonts w:ascii="Arial" w:hAnsi="Arial" w:cs="Arial"/>
    </w:rPr>
  </w:style>
  <w:style w:type="paragraph" w:styleId="Header">
    <w:name w:val="header"/>
    <w:basedOn w:val="Normal"/>
    <w:link w:val="HeaderChar"/>
    <w:uiPriority w:val="99"/>
    <w:unhideWhenUsed/>
    <w:rsid w:val="00727925"/>
    <w:pPr>
      <w:tabs>
        <w:tab w:val="center" w:pos="4513"/>
        <w:tab w:val="right" w:pos="9026"/>
      </w:tabs>
      <w:spacing w:after="0"/>
    </w:pPr>
  </w:style>
  <w:style w:type="character" w:customStyle="1" w:styleId="HeaderChar">
    <w:name w:val="Header Char"/>
    <w:basedOn w:val="DefaultParagraphFont"/>
    <w:link w:val="Header"/>
    <w:uiPriority w:val="99"/>
    <w:rsid w:val="00727925"/>
    <w:rPr>
      <w:rFonts w:ascii="Arial" w:hAnsi="Arial" w:cs="Arial"/>
    </w:rPr>
  </w:style>
  <w:style w:type="character" w:customStyle="1" w:styleId="Heading1Char">
    <w:name w:val="Heading 1 Char"/>
    <w:basedOn w:val="DefaultParagraphFont"/>
    <w:link w:val="Heading1"/>
    <w:uiPriority w:val="9"/>
    <w:rsid w:val="00727925"/>
    <w:rPr>
      <w:rFonts w:asciiTheme="majorHAnsi" w:eastAsia="Times New Roman" w:hAnsiTheme="majorHAnsi" w:cstheme="majorBidi"/>
      <w:color w:val="00B0F0"/>
      <w:sz w:val="32"/>
      <w:szCs w:val="32"/>
      <w:lang w:eastAsia="en-GB"/>
    </w:rPr>
  </w:style>
  <w:style w:type="character" w:customStyle="1" w:styleId="Heading2Char">
    <w:name w:val="Heading 2 Char"/>
    <w:basedOn w:val="DefaultParagraphFont"/>
    <w:link w:val="Heading2"/>
    <w:uiPriority w:val="9"/>
    <w:rsid w:val="00727925"/>
    <w:rPr>
      <w:rFonts w:asciiTheme="majorHAnsi" w:eastAsiaTheme="majorEastAsia" w:hAnsiTheme="majorHAnsi" w:cstheme="majorBidi"/>
      <w:color w:val="00B0F0"/>
      <w:sz w:val="26"/>
      <w:szCs w:val="26"/>
    </w:rPr>
  </w:style>
  <w:style w:type="character" w:customStyle="1" w:styleId="Heading3Char">
    <w:name w:val="Heading 3 Char"/>
    <w:basedOn w:val="DefaultParagraphFont"/>
    <w:link w:val="Heading3"/>
    <w:uiPriority w:val="9"/>
    <w:rsid w:val="00613C55"/>
    <w:rPr>
      <w:rFonts w:ascii="Arial" w:eastAsiaTheme="majorEastAsia" w:hAnsi="Arial" w:cs="Arial"/>
      <w:color w:val="00B0F0"/>
      <w:lang w:eastAsia="en-GB"/>
    </w:rPr>
  </w:style>
  <w:style w:type="character" w:customStyle="1" w:styleId="Heading4Char">
    <w:name w:val="Heading 4 Char"/>
    <w:basedOn w:val="DefaultParagraphFont"/>
    <w:link w:val="Heading4"/>
    <w:uiPriority w:val="9"/>
    <w:semiHidden/>
    <w:rsid w:val="00727925"/>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727925"/>
    <w:rPr>
      <w:i/>
      <w:iCs/>
    </w:rPr>
  </w:style>
  <w:style w:type="character" w:styleId="Hyperlink">
    <w:name w:val="Hyperlink"/>
    <w:basedOn w:val="DefaultParagraphFont"/>
    <w:uiPriority w:val="99"/>
    <w:unhideWhenUsed/>
    <w:rsid w:val="00727925"/>
    <w:rPr>
      <w:color w:val="0000FF"/>
      <w:u w:val="single"/>
    </w:rPr>
  </w:style>
  <w:style w:type="paragraph" w:styleId="List2">
    <w:name w:val="List 2"/>
    <w:basedOn w:val="Normal"/>
    <w:next w:val="Normal"/>
    <w:uiPriority w:val="99"/>
    <w:rsid w:val="00727925"/>
    <w:pPr>
      <w:autoSpaceDE w:val="0"/>
      <w:autoSpaceDN w:val="0"/>
      <w:adjustRightInd w:val="0"/>
      <w:spacing w:after="0"/>
    </w:pPr>
    <w:rPr>
      <w:sz w:val="24"/>
      <w:szCs w:val="24"/>
    </w:rPr>
  </w:style>
  <w:style w:type="paragraph" w:styleId="ListParagraph">
    <w:name w:val="List Paragraph"/>
    <w:basedOn w:val="Normal"/>
    <w:uiPriority w:val="34"/>
    <w:qFormat/>
    <w:rsid w:val="00727925"/>
    <w:pPr>
      <w:ind w:left="720"/>
      <w:contextualSpacing/>
    </w:pPr>
  </w:style>
  <w:style w:type="paragraph" w:styleId="NoSpacing">
    <w:name w:val="No Spacing"/>
    <w:link w:val="NoSpacingChar"/>
    <w:uiPriority w:val="1"/>
    <w:qFormat/>
    <w:rsid w:val="007279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7925"/>
    <w:rPr>
      <w:rFonts w:eastAsiaTheme="minorEastAsia"/>
      <w:lang w:val="en-US"/>
    </w:rPr>
  </w:style>
  <w:style w:type="paragraph" w:styleId="NormalWeb">
    <w:name w:val="Normal (Web)"/>
    <w:basedOn w:val="Normal"/>
    <w:uiPriority w:val="99"/>
    <w:unhideWhenUsed/>
    <w:rsid w:val="00727925"/>
    <w:pPr>
      <w:spacing w:before="100" w:beforeAutospacing="1" w:after="100" w:afterAutospacing="1"/>
    </w:pPr>
    <w:rPr>
      <w:rFonts w:ascii="Times New Roman" w:eastAsiaTheme="minorEastAsia" w:hAnsi="Times New Roman" w:cs="Times New Roman"/>
      <w:sz w:val="24"/>
      <w:szCs w:val="24"/>
      <w:lang w:eastAsia="en-GB"/>
    </w:rPr>
  </w:style>
  <w:style w:type="character" w:styleId="Strong">
    <w:name w:val="Strong"/>
    <w:basedOn w:val="DefaultParagraphFont"/>
    <w:uiPriority w:val="22"/>
    <w:qFormat/>
    <w:rsid w:val="00727925"/>
    <w:rPr>
      <w:b/>
      <w:bCs/>
    </w:rPr>
  </w:style>
  <w:style w:type="table" w:styleId="TableGrid">
    <w:name w:val="Table Grid"/>
    <w:basedOn w:val="TableNormal"/>
    <w:uiPriority w:val="59"/>
    <w:rsid w:val="00727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uiPriority w:val="10"/>
    <w:qFormat/>
    <w:rsid w:val="00727925"/>
    <w:pPr>
      <w:keepLines w:val="0"/>
      <w:autoSpaceDE w:val="0"/>
      <w:autoSpaceDN w:val="0"/>
      <w:adjustRightInd w:val="0"/>
    </w:pPr>
    <w:rPr>
      <w:rFonts w:ascii="Arial" w:eastAsiaTheme="minorHAnsi" w:hAnsi="Arial" w:cs="Arial"/>
      <w:b/>
      <w:caps/>
      <w:sz w:val="28"/>
      <w:szCs w:val="28"/>
    </w:rPr>
  </w:style>
  <w:style w:type="character" w:customStyle="1" w:styleId="TitleChar">
    <w:name w:val="Title Char"/>
    <w:basedOn w:val="DefaultParagraphFont"/>
    <w:link w:val="Title"/>
    <w:uiPriority w:val="10"/>
    <w:rsid w:val="00727925"/>
    <w:rPr>
      <w:rFonts w:ascii="Arial" w:hAnsi="Arial" w:cs="Arial"/>
      <w:b/>
      <w:caps/>
      <w:color w:val="00B0F0"/>
      <w:sz w:val="28"/>
      <w:szCs w:val="28"/>
    </w:rPr>
  </w:style>
  <w:style w:type="paragraph" w:styleId="TOC1">
    <w:name w:val="toc 1"/>
    <w:basedOn w:val="Normal"/>
    <w:next w:val="Normal"/>
    <w:autoRedefine/>
    <w:uiPriority w:val="39"/>
    <w:unhideWhenUsed/>
    <w:rsid w:val="00727925"/>
    <w:pPr>
      <w:tabs>
        <w:tab w:val="right" w:leader="dot" w:pos="9607"/>
      </w:tabs>
      <w:spacing w:before="60" w:after="60"/>
    </w:pPr>
  </w:style>
  <w:style w:type="paragraph" w:styleId="TOC2">
    <w:name w:val="toc 2"/>
    <w:basedOn w:val="Normal"/>
    <w:next w:val="Normal"/>
    <w:autoRedefine/>
    <w:uiPriority w:val="39"/>
    <w:unhideWhenUsed/>
    <w:rsid w:val="00727925"/>
    <w:pPr>
      <w:tabs>
        <w:tab w:val="right" w:leader="dot" w:pos="9607"/>
      </w:tabs>
      <w:spacing w:before="60" w:after="60"/>
      <w:ind w:left="221"/>
    </w:pPr>
  </w:style>
  <w:style w:type="character" w:customStyle="1" w:styleId="watch-title">
    <w:name w:val="watch-title"/>
    <w:basedOn w:val="DefaultParagraphFont"/>
    <w:rsid w:val="007D62EC"/>
  </w:style>
  <w:style w:type="character" w:styleId="Emphasis">
    <w:name w:val="Emphasis"/>
    <w:basedOn w:val="DefaultParagraphFont"/>
    <w:uiPriority w:val="20"/>
    <w:qFormat/>
    <w:rsid w:val="004F2958"/>
    <w:rPr>
      <w:i/>
      <w:iCs/>
    </w:rPr>
  </w:style>
  <w:style w:type="character" w:customStyle="1" w:styleId="st">
    <w:name w:val="st"/>
    <w:basedOn w:val="DefaultParagraphFont"/>
    <w:rsid w:val="00CE2320"/>
  </w:style>
  <w:style w:type="character" w:customStyle="1" w:styleId="mw-headline">
    <w:name w:val="mw-headline"/>
    <w:basedOn w:val="DefaultParagraphFont"/>
    <w:rsid w:val="0062128A"/>
  </w:style>
  <w:style w:type="paragraph" w:styleId="BodyText2">
    <w:name w:val="Body Text 2"/>
    <w:basedOn w:val="Default"/>
    <w:next w:val="Default"/>
    <w:link w:val="BodyText2Char"/>
    <w:uiPriority w:val="99"/>
    <w:rsid w:val="00843841"/>
    <w:rPr>
      <w:color w:val="auto"/>
    </w:rPr>
  </w:style>
  <w:style w:type="character" w:customStyle="1" w:styleId="BodyText2Char">
    <w:name w:val="Body Text 2 Char"/>
    <w:basedOn w:val="DefaultParagraphFont"/>
    <w:link w:val="BodyText2"/>
    <w:uiPriority w:val="99"/>
    <w:rsid w:val="00843841"/>
    <w:rPr>
      <w:rFonts w:ascii="Arial" w:hAnsi="Arial" w:cs="Arial"/>
      <w:sz w:val="24"/>
      <w:szCs w:val="24"/>
    </w:rPr>
  </w:style>
  <w:style w:type="paragraph" w:customStyle="1" w:styleId="BodyText23">
    <w:name w:val="Body Text 2+3"/>
    <w:basedOn w:val="Default"/>
    <w:next w:val="Default"/>
    <w:uiPriority w:val="99"/>
    <w:rsid w:val="00E014EF"/>
    <w:rPr>
      <w:color w:val="auto"/>
    </w:rPr>
  </w:style>
  <w:style w:type="paragraph" w:styleId="BalloonText">
    <w:name w:val="Balloon Text"/>
    <w:basedOn w:val="Normal"/>
    <w:link w:val="BalloonTextChar"/>
    <w:uiPriority w:val="99"/>
    <w:semiHidden/>
    <w:unhideWhenUsed/>
    <w:rsid w:val="005B0DC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0148">
      <w:bodyDiv w:val="1"/>
      <w:marLeft w:val="0"/>
      <w:marRight w:val="0"/>
      <w:marTop w:val="0"/>
      <w:marBottom w:val="0"/>
      <w:divBdr>
        <w:top w:val="none" w:sz="0" w:space="0" w:color="auto"/>
        <w:left w:val="none" w:sz="0" w:space="0" w:color="auto"/>
        <w:bottom w:val="none" w:sz="0" w:space="0" w:color="auto"/>
        <w:right w:val="none" w:sz="0" w:space="0" w:color="auto"/>
      </w:divBdr>
    </w:div>
    <w:div w:id="42337075">
      <w:bodyDiv w:val="1"/>
      <w:marLeft w:val="0"/>
      <w:marRight w:val="0"/>
      <w:marTop w:val="0"/>
      <w:marBottom w:val="0"/>
      <w:divBdr>
        <w:top w:val="none" w:sz="0" w:space="0" w:color="auto"/>
        <w:left w:val="none" w:sz="0" w:space="0" w:color="auto"/>
        <w:bottom w:val="none" w:sz="0" w:space="0" w:color="auto"/>
        <w:right w:val="none" w:sz="0" w:space="0" w:color="auto"/>
      </w:divBdr>
    </w:div>
    <w:div w:id="48966771">
      <w:bodyDiv w:val="1"/>
      <w:marLeft w:val="0"/>
      <w:marRight w:val="0"/>
      <w:marTop w:val="0"/>
      <w:marBottom w:val="0"/>
      <w:divBdr>
        <w:top w:val="none" w:sz="0" w:space="0" w:color="auto"/>
        <w:left w:val="none" w:sz="0" w:space="0" w:color="auto"/>
        <w:bottom w:val="none" w:sz="0" w:space="0" w:color="auto"/>
        <w:right w:val="none" w:sz="0" w:space="0" w:color="auto"/>
      </w:divBdr>
    </w:div>
    <w:div w:id="55057839">
      <w:bodyDiv w:val="1"/>
      <w:marLeft w:val="0"/>
      <w:marRight w:val="0"/>
      <w:marTop w:val="0"/>
      <w:marBottom w:val="0"/>
      <w:divBdr>
        <w:top w:val="none" w:sz="0" w:space="0" w:color="auto"/>
        <w:left w:val="none" w:sz="0" w:space="0" w:color="auto"/>
        <w:bottom w:val="none" w:sz="0" w:space="0" w:color="auto"/>
        <w:right w:val="none" w:sz="0" w:space="0" w:color="auto"/>
      </w:divBdr>
    </w:div>
    <w:div w:id="79644806">
      <w:bodyDiv w:val="1"/>
      <w:marLeft w:val="0"/>
      <w:marRight w:val="0"/>
      <w:marTop w:val="0"/>
      <w:marBottom w:val="0"/>
      <w:divBdr>
        <w:top w:val="none" w:sz="0" w:space="0" w:color="auto"/>
        <w:left w:val="none" w:sz="0" w:space="0" w:color="auto"/>
        <w:bottom w:val="none" w:sz="0" w:space="0" w:color="auto"/>
        <w:right w:val="none" w:sz="0" w:space="0" w:color="auto"/>
      </w:divBdr>
    </w:div>
    <w:div w:id="90857120">
      <w:bodyDiv w:val="1"/>
      <w:marLeft w:val="0"/>
      <w:marRight w:val="0"/>
      <w:marTop w:val="0"/>
      <w:marBottom w:val="0"/>
      <w:divBdr>
        <w:top w:val="none" w:sz="0" w:space="0" w:color="auto"/>
        <w:left w:val="none" w:sz="0" w:space="0" w:color="auto"/>
        <w:bottom w:val="none" w:sz="0" w:space="0" w:color="auto"/>
        <w:right w:val="none" w:sz="0" w:space="0" w:color="auto"/>
      </w:divBdr>
    </w:div>
    <w:div w:id="96298629">
      <w:bodyDiv w:val="1"/>
      <w:marLeft w:val="0"/>
      <w:marRight w:val="0"/>
      <w:marTop w:val="0"/>
      <w:marBottom w:val="0"/>
      <w:divBdr>
        <w:top w:val="none" w:sz="0" w:space="0" w:color="auto"/>
        <w:left w:val="none" w:sz="0" w:space="0" w:color="auto"/>
        <w:bottom w:val="none" w:sz="0" w:space="0" w:color="auto"/>
        <w:right w:val="none" w:sz="0" w:space="0" w:color="auto"/>
      </w:divBdr>
    </w:div>
    <w:div w:id="137768540">
      <w:bodyDiv w:val="1"/>
      <w:marLeft w:val="0"/>
      <w:marRight w:val="0"/>
      <w:marTop w:val="0"/>
      <w:marBottom w:val="0"/>
      <w:divBdr>
        <w:top w:val="none" w:sz="0" w:space="0" w:color="auto"/>
        <w:left w:val="none" w:sz="0" w:space="0" w:color="auto"/>
        <w:bottom w:val="none" w:sz="0" w:space="0" w:color="auto"/>
        <w:right w:val="none" w:sz="0" w:space="0" w:color="auto"/>
      </w:divBdr>
    </w:div>
    <w:div w:id="143283377">
      <w:bodyDiv w:val="1"/>
      <w:marLeft w:val="0"/>
      <w:marRight w:val="0"/>
      <w:marTop w:val="0"/>
      <w:marBottom w:val="0"/>
      <w:divBdr>
        <w:top w:val="none" w:sz="0" w:space="0" w:color="auto"/>
        <w:left w:val="none" w:sz="0" w:space="0" w:color="auto"/>
        <w:bottom w:val="none" w:sz="0" w:space="0" w:color="auto"/>
        <w:right w:val="none" w:sz="0" w:space="0" w:color="auto"/>
      </w:divBdr>
    </w:div>
    <w:div w:id="251017069">
      <w:bodyDiv w:val="1"/>
      <w:marLeft w:val="0"/>
      <w:marRight w:val="0"/>
      <w:marTop w:val="0"/>
      <w:marBottom w:val="0"/>
      <w:divBdr>
        <w:top w:val="none" w:sz="0" w:space="0" w:color="auto"/>
        <w:left w:val="none" w:sz="0" w:space="0" w:color="auto"/>
        <w:bottom w:val="none" w:sz="0" w:space="0" w:color="auto"/>
        <w:right w:val="none" w:sz="0" w:space="0" w:color="auto"/>
      </w:divBdr>
    </w:div>
    <w:div w:id="300352427">
      <w:bodyDiv w:val="1"/>
      <w:marLeft w:val="0"/>
      <w:marRight w:val="0"/>
      <w:marTop w:val="0"/>
      <w:marBottom w:val="0"/>
      <w:divBdr>
        <w:top w:val="none" w:sz="0" w:space="0" w:color="auto"/>
        <w:left w:val="none" w:sz="0" w:space="0" w:color="auto"/>
        <w:bottom w:val="none" w:sz="0" w:space="0" w:color="auto"/>
        <w:right w:val="none" w:sz="0" w:space="0" w:color="auto"/>
      </w:divBdr>
    </w:div>
    <w:div w:id="356004200">
      <w:bodyDiv w:val="1"/>
      <w:marLeft w:val="0"/>
      <w:marRight w:val="0"/>
      <w:marTop w:val="0"/>
      <w:marBottom w:val="0"/>
      <w:divBdr>
        <w:top w:val="none" w:sz="0" w:space="0" w:color="auto"/>
        <w:left w:val="none" w:sz="0" w:space="0" w:color="auto"/>
        <w:bottom w:val="none" w:sz="0" w:space="0" w:color="auto"/>
        <w:right w:val="none" w:sz="0" w:space="0" w:color="auto"/>
      </w:divBdr>
    </w:div>
    <w:div w:id="405761896">
      <w:bodyDiv w:val="1"/>
      <w:marLeft w:val="0"/>
      <w:marRight w:val="0"/>
      <w:marTop w:val="0"/>
      <w:marBottom w:val="0"/>
      <w:divBdr>
        <w:top w:val="none" w:sz="0" w:space="0" w:color="auto"/>
        <w:left w:val="none" w:sz="0" w:space="0" w:color="auto"/>
        <w:bottom w:val="none" w:sz="0" w:space="0" w:color="auto"/>
        <w:right w:val="none" w:sz="0" w:space="0" w:color="auto"/>
      </w:divBdr>
      <w:divsChild>
        <w:div w:id="958293006">
          <w:marLeft w:val="0"/>
          <w:marRight w:val="0"/>
          <w:marTop w:val="0"/>
          <w:marBottom w:val="0"/>
          <w:divBdr>
            <w:top w:val="none" w:sz="0" w:space="0" w:color="auto"/>
            <w:left w:val="none" w:sz="0" w:space="0" w:color="auto"/>
            <w:bottom w:val="none" w:sz="0" w:space="0" w:color="auto"/>
            <w:right w:val="none" w:sz="0" w:space="0" w:color="auto"/>
          </w:divBdr>
        </w:div>
        <w:div w:id="390233030">
          <w:marLeft w:val="0"/>
          <w:marRight w:val="0"/>
          <w:marTop w:val="0"/>
          <w:marBottom w:val="0"/>
          <w:divBdr>
            <w:top w:val="none" w:sz="0" w:space="0" w:color="auto"/>
            <w:left w:val="none" w:sz="0" w:space="0" w:color="auto"/>
            <w:bottom w:val="none" w:sz="0" w:space="0" w:color="auto"/>
            <w:right w:val="none" w:sz="0" w:space="0" w:color="auto"/>
          </w:divBdr>
        </w:div>
      </w:divsChild>
    </w:div>
    <w:div w:id="543563789">
      <w:bodyDiv w:val="1"/>
      <w:marLeft w:val="0"/>
      <w:marRight w:val="0"/>
      <w:marTop w:val="0"/>
      <w:marBottom w:val="0"/>
      <w:divBdr>
        <w:top w:val="none" w:sz="0" w:space="0" w:color="auto"/>
        <w:left w:val="none" w:sz="0" w:space="0" w:color="auto"/>
        <w:bottom w:val="none" w:sz="0" w:space="0" w:color="auto"/>
        <w:right w:val="none" w:sz="0" w:space="0" w:color="auto"/>
      </w:divBdr>
      <w:divsChild>
        <w:div w:id="1248029571">
          <w:marLeft w:val="0"/>
          <w:marRight w:val="0"/>
          <w:marTop w:val="0"/>
          <w:marBottom w:val="0"/>
          <w:divBdr>
            <w:top w:val="none" w:sz="0" w:space="0" w:color="auto"/>
            <w:left w:val="none" w:sz="0" w:space="0" w:color="auto"/>
            <w:bottom w:val="none" w:sz="0" w:space="0" w:color="auto"/>
            <w:right w:val="none" w:sz="0" w:space="0" w:color="auto"/>
          </w:divBdr>
        </w:div>
      </w:divsChild>
    </w:div>
    <w:div w:id="692533171">
      <w:bodyDiv w:val="1"/>
      <w:marLeft w:val="0"/>
      <w:marRight w:val="0"/>
      <w:marTop w:val="0"/>
      <w:marBottom w:val="0"/>
      <w:divBdr>
        <w:top w:val="none" w:sz="0" w:space="0" w:color="auto"/>
        <w:left w:val="none" w:sz="0" w:space="0" w:color="auto"/>
        <w:bottom w:val="none" w:sz="0" w:space="0" w:color="auto"/>
        <w:right w:val="none" w:sz="0" w:space="0" w:color="auto"/>
      </w:divBdr>
    </w:div>
    <w:div w:id="708069613">
      <w:bodyDiv w:val="1"/>
      <w:marLeft w:val="0"/>
      <w:marRight w:val="0"/>
      <w:marTop w:val="0"/>
      <w:marBottom w:val="0"/>
      <w:divBdr>
        <w:top w:val="none" w:sz="0" w:space="0" w:color="auto"/>
        <w:left w:val="none" w:sz="0" w:space="0" w:color="auto"/>
        <w:bottom w:val="none" w:sz="0" w:space="0" w:color="auto"/>
        <w:right w:val="none" w:sz="0" w:space="0" w:color="auto"/>
      </w:divBdr>
    </w:div>
    <w:div w:id="780681757">
      <w:bodyDiv w:val="1"/>
      <w:marLeft w:val="0"/>
      <w:marRight w:val="0"/>
      <w:marTop w:val="0"/>
      <w:marBottom w:val="0"/>
      <w:divBdr>
        <w:top w:val="none" w:sz="0" w:space="0" w:color="auto"/>
        <w:left w:val="none" w:sz="0" w:space="0" w:color="auto"/>
        <w:bottom w:val="none" w:sz="0" w:space="0" w:color="auto"/>
        <w:right w:val="none" w:sz="0" w:space="0" w:color="auto"/>
      </w:divBdr>
    </w:div>
    <w:div w:id="802237115">
      <w:bodyDiv w:val="1"/>
      <w:marLeft w:val="0"/>
      <w:marRight w:val="0"/>
      <w:marTop w:val="0"/>
      <w:marBottom w:val="0"/>
      <w:divBdr>
        <w:top w:val="none" w:sz="0" w:space="0" w:color="auto"/>
        <w:left w:val="none" w:sz="0" w:space="0" w:color="auto"/>
        <w:bottom w:val="none" w:sz="0" w:space="0" w:color="auto"/>
        <w:right w:val="none" w:sz="0" w:space="0" w:color="auto"/>
      </w:divBdr>
    </w:div>
    <w:div w:id="812067647">
      <w:bodyDiv w:val="1"/>
      <w:marLeft w:val="0"/>
      <w:marRight w:val="0"/>
      <w:marTop w:val="0"/>
      <w:marBottom w:val="0"/>
      <w:divBdr>
        <w:top w:val="none" w:sz="0" w:space="0" w:color="auto"/>
        <w:left w:val="none" w:sz="0" w:space="0" w:color="auto"/>
        <w:bottom w:val="none" w:sz="0" w:space="0" w:color="auto"/>
        <w:right w:val="none" w:sz="0" w:space="0" w:color="auto"/>
      </w:divBdr>
    </w:div>
    <w:div w:id="840194631">
      <w:bodyDiv w:val="1"/>
      <w:marLeft w:val="0"/>
      <w:marRight w:val="0"/>
      <w:marTop w:val="0"/>
      <w:marBottom w:val="0"/>
      <w:divBdr>
        <w:top w:val="none" w:sz="0" w:space="0" w:color="auto"/>
        <w:left w:val="none" w:sz="0" w:space="0" w:color="auto"/>
        <w:bottom w:val="none" w:sz="0" w:space="0" w:color="auto"/>
        <w:right w:val="none" w:sz="0" w:space="0" w:color="auto"/>
      </w:divBdr>
    </w:div>
    <w:div w:id="901529244">
      <w:bodyDiv w:val="1"/>
      <w:marLeft w:val="0"/>
      <w:marRight w:val="0"/>
      <w:marTop w:val="0"/>
      <w:marBottom w:val="0"/>
      <w:divBdr>
        <w:top w:val="none" w:sz="0" w:space="0" w:color="auto"/>
        <w:left w:val="none" w:sz="0" w:space="0" w:color="auto"/>
        <w:bottom w:val="none" w:sz="0" w:space="0" w:color="auto"/>
        <w:right w:val="none" w:sz="0" w:space="0" w:color="auto"/>
      </w:divBdr>
      <w:divsChild>
        <w:div w:id="1192186854">
          <w:marLeft w:val="0"/>
          <w:marRight w:val="0"/>
          <w:marTop w:val="0"/>
          <w:marBottom w:val="0"/>
          <w:divBdr>
            <w:top w:val="none" w:sz="0" w:space="0" w:color="auto"/>
            <w:left w:val="none" w:sz="0" w:space="0" w:color="auto"/>
            <w:bottom w:val="none" w:sz="0" w:space="0" w:color="auto"/>
            <w:right w:val="none" w:sz="0" w:space="0" w:color="auto"/>
          </w:divBdr>
        </w:div>
      </w:divsChild>
    </w:div>
    <w:div w:id="903565718">
      <w:bodyDiv w:val="1"/>
      <w:marLeft w:val="0"/>
      <w:marRight w:val="0"/>
      <w:marTop w:val="0"/>
      <w:marBottom w:val="0"/>
      <w:divBdr>
        <w:top w:val="none" w:sz="0" w:space="0" w:color="auto"/>
        <w:left w:val="none" w:sz="0" w:space="0" w:color="auto"/>
        <w:bottom w:val="none" w:sz="0" w:space="0" w:color="auto"/>
        <w:right w:val="none" w:sz="0" w:space="0" w:color="auto"/>
      </w:divBdr>
    </w:div>
    <w:div w:id="929124890">
      <w:bodyDiv w:val="1"/>
      <w:marLeft w:val="0"/>
      <w:marRight w:val="0"/>
      <w:marTop w:val="0"/>
      <w:marBottom w:val="0"/>
      <w:divBdr>
        <w:top w:val="none" w:sz="0" w:space="0" w:color="auto"/>
        <w:left w:val="none" w:sz="0" w:space="0" w:color="auto"/>
        <w:bottom w:val="none" w:sz="0" w:space="0" w:color="auto"/>
        <w:right w:val="none" w:sz="0" w:space="0" w:color="auto"/>
      </w:divBdr>
    </w:div>
    <w:div w:id="933787106">
      <w:bodyDiv w:val="1"/>
      <w:marLeft w:val="0"/>
      <w:marRight w:val="0"/>
      <w:marTop w:val="0"/>
      <w:marBottom w:val="0"/>
      <w:divBdr>
        <w:top w:val="none" w:sz="0" w:space="0" w:color="auto"/>
        <w:left w:val="none" w:sz="0" w:space="0" w:color="auto"/>
        <w:bottom w:val="none" w:sz="0" w:space="0" w:color="auto"/>
        <w:right w:val="none" w:sz="0" w:space="0" w:color="auto"/>
      </w:divBdr>
      <w:divsChild>
        <w:div w:id="775172067">
          <w:marLeft w:val="0"/>
          <w:marRight w:val="0"/>
          <w:marTop w:val="0"/>
          <w:marBottom w:val="0"/>
          <w:divBdr>
            <w:top w:val="none" w:sz="0" w:space="0" w:color="auto"/>
            <w:left w:val="none" w:sz="0" w:space="0" w:color="auto"/>
            <w:bottom w:val="none" w:sz="0" w:space="0" w:color="auto"/>
            <w:right w:val="none" w:sz="0" w:space="0" w:color="auto"/>
          </w:divBdr>
        </w:div>
      </w:divsChild>
    </w:div>
    <w:div w:id="993333440">
      <w:bodyDiv w:val="1"/>
      <w:marLeft w:val="0"/>
      <w:marRight w:val="0"/>
      <w:marTop w:val="0"/>
      <w:marBottom w:val="0"/>
      <w:divBdr>
        <w:top w:val="none" w:sz="0" w:space="0" w:color="auto"/>
        <w:left w:val="none" w:sz="0" w:space="0" w:color="auto"/>
        <w:bottom w:val="none" w:sz="0" w:space="0" w:color="auto"/>
        <w:right w:val="none" w:sz="0" w:space="0" w:color="auto"/>
      </w:divBdr>
    </w:div>
    <w:div w:id="1004090298">
      <w:bodyDiv w:val="1"/>
      <w:marLeft w:val="0"/>
      <w:marRight w:val="0"/>
      <w:marTop w:val="0"/>
      <w:marBottom w:val="0"/>
      <w:divBdr>
        <w:top w:val="none" w:sz="0" w:space="0" w:color="auto"/>
        <w:left w:val="none" w:sz="0" w:space="0" w:color="auto"/>
        <w:bottom w:val="none" w:sz="0" w:space="0" w:color="auto"/>
        <w:right w:val="none" w:sz="0" w:space="0" w:color="auto"/>
      </w:divBdr>
    </w:div>
    <w:div w:id="1008024636">
      <w:bodyDiv w:val="1"/>
      <w:marLeft w:val="0"/>
      <w:marRight w:val="0"/>
      <w:marTop w:val="0"/>
      <w:marBottom w:val="0"/>
      <w:divBdr>
        <w:top w:val="none" w:sz="0" w:space="0" w:color="auto"/>
        <w:left w:val="none" w:sz="0" w:space="0" w:color="auto"/>
        <w:bottom w:val="none" w:sz="0" w:space="0" w:color="auto"/>
        <w:right w:val="none" w:sz="0" w:space="0" w:color="auto"/>
      </w:divBdr>
    </w:div>
    <w:div w:id="1168210308">
      <w:bodyDiv w:val="1"/>
      <w:marLeft w:val="0"/>
      <w:marRight w:val="0"/>
      <w:marTop w:val="0"/>
      <w:marBottom w:val="0"/>
      <w:divBdr>
        <w:top w:val="none" w:sz="0" w:space="0" w:color="auto"/>
        <w:left w:val="none" w:sz="0" w:space="0" w:color="auto"/>
        <w:bottom w:val="none" w:sz="0" w:space="0" w:color="auto"/>
        <w:right w:val="none" w:sz="0" w:space="0" w:color="auto"/>
      </w:divBdr>
    </w:div>
    <w:div w:id="1188523815">
      <w:bodyDiv w:val="1"/>
      <w:marLeft w:val="0"/>
      <w:marRight w:val="0"/>
      <w:marTop w:val="0"/>
      <w:marBottom w:val="0"/>
      <w:divBdr>
        <w:top w:val="none" w:sz="0" w:space="0" w:color="auto"/>
        <w:left w:val="none" w:sz="0" w:space="0" w:color="auto"/>
        <w:bottom w:val="none" w:sz="0" w:space="0" w:color="auto"/>
        <w:right w:val="none" w:sz="0" w:space="0" w:color="auto"/>
      </w:divBdr>
      <w:divsChild>
        <w:div w:id="1572737125">
          <w:marLeft w:val="0"/>
          <w:marRight w:val="0"/>
          <w:marTop w:val="0"/>
          <w:marBottom w:val="0"/>
          <w:divBdr>
            <w:top w:val="none" w:sz="0" w:space="0" w:color="auto"/>
            <w:left w:val="none" w:sz="0" w:space="0" w:color="auto"/>
            <w:bottom w:val="none" w:sz="0" w:space="0" w:color="auto"/>
            <w:right w:val="none" w:sz="0" w:space="0" w:color="auto"/>
          </w:divBdr>
        </w:div>
        <w:div w:id="142239517">
          <w:marLeft w:val="0"/>
          <w:marRight w:val="0"/>
          <w:marTop w:val="0"/>
          <w:marBottom w:val="0"/>
          <w:divBdr>
            <w:top w:val="none" w:sz="0" w:space="0" w:color="auto"/>
            <w:left w:val="none" w:sz="0" w:space="0" w:color="auto"/>
            <w:bottom w:val="none" w:sz="0" w:space="0" w:color="auto"/>
            <w:right w:val="none" w:sz="0" w:space="0" w:color="auto"/>
          </w:divBdr>
        </w:div>
        <w:div w:id="1993171366">
          <w:marLeft w:val="0"/>
          <w:marRight w:val="0"/>
          <w:marTop w:val="0"/>
          <w:marBottom w:val="0"/>
          <w:divBdr>
            <w:top w:val="none" w:sz="0" w:space="0" w:color="auto"/>
            <w:left w:val="none" w:sz="0" w:space="0" w:color="auto"/>
            <w:bottom w:val="none" w:sz="0" w:space="0" w:color="auto"/>
            <w:right w:val="none" w:sz="0" w:space="0" w:color="auto"/>
          </w:divBdr>
        </w:div>
      </w:divsChild>
    </w:div>
    <w:div w:id="1189566867">
      <w:bodyDiv w:val="1"/>
      <w:marLeft w:val="0"/>
      <w:marRight w:val="0"/>
      <w:marTop w:val="0"/>
      <w:marBottom w:val="0"/>
      <w:divBdr>
        <w:top w:val="none" w:sz="0" w:space="0" w:color="auto"/>
        <w:left w:val="none" w:sz="0" w:space="0" w:color="auto"/>
        <w:bottom w:val="none" w:sz="0" w:space="0" w:color="auto"/>
        <w:right w:val="none" w:sz="0" w:space="0" w:color="auto"/>
      </w:divBdr>
    </w:div>
    <w:div w:id="1232884344">
      <w:bodyDiv w:val="1"/>
      <w:marLeft w:val="0"/>
      <w:marRight w:val="0"/>
      <w:marTop w:val="0"/>
      <w:marBottom w:val="0"/>
      <w:divBdr>
        <w:top w:val="none" w:sz="0" w:space="0" w:color="auto"/>
        <w:left w:val="none" w:sz="0" w:space="0" w:color="auto"/>
        <w:bottom w:val="none" w:sz="0" w:space="0" w:color="auto"/>
        <w:right w:val="none" w:sz="0" w:space="0" w:color="auto"/>
      </w:divBdr>
    </w:div>
    <w:div w:id="1259800810">
      <w:bodyDiv w:val="1"/>
      <w:marLeft w:val="0"/>
      <w:marRight w:val="0"/>
      <w:marTop w:val="0"/>
      <w:marBottom w:val="0"/>
      <w:divBdr>
        <w:top w:val="none" w:sz="0" w:space="0" w:color="auto"/>
        <w:left w:val="none" w:sz="0" w:space="0" w:color="auto"/>
        <w:bottom w:val="none" w:sz="0" w:space="0" w:color="auto"/>
        <w:right w:val="none" w:sz="0" w:space="0" w:color="auto"/>
      </w:divBdr>
    </w:div>
    <w:div w:id="1272589389">
      <w:bodyDiv w:val="1"/>
      <w:marLeft w:val="0"/>
      <w:marRight w:val="0"/>
      <w:marTop w:val="0"/>
      <w:marBottom w:val="0"/>
      <w:divBdr>
        <w:top w:val="none" w:sz="0" w:space="0" w:color="auto"/>
        <w:left w:val="none" w:sz="0" w:space="0" w:color="auto"/>
        <w:bottom w:val="none" w:sz="0" w:space="0" w:color="auto"/>
        <w:right w:val="none" w:sz="0" w:space="0" w:color="auto"/>
      </w:divBdr>
    </w:div>
    <w:div w:id="1316297008">
      <w:bodyDiv w:val="1"/>
      <w:marLeft w:val="0"/>
      <w:marRight w:val="0"/>
      <w:marTop w:val="0"/>
      <w:marBottom w:val="0"/>
      <w:divBdr>
        <w:top w:val="none" w:sz="0" w:space="0" w:color="auto"/>
        <w:left w:val="none" w:sz="0" w:space="0" w:color="auto"/>
        <w:bottom w:val="none" w:sz="0" w:space="0" w:color="auto"/>
        <w:right w:val="none" w:sz="0" w:space="0" w:color="auto"/>
      </w:divBdr>
    </w:div>
    <w:div w:id="1325544723">
      <w:bodyDiv w:val="1"/>
      <w:marLeft w:val="0"/>
      <w:marRight w:val="0"/>
      <w:marTop w:val="0"/>
      <w:marBottom w:val="0"/>
      <w:divBdr>
        <w:top w:val="none" w:sz="0" w:space="0" w:color="auto"/>
        <w:left w:val="none" w:sz="0" w:space="0" w:color="auto"/>
        <w:bottom w:val="none" w:sz="0" w:space="0" w:color="auto"/>
        <w:right w:val="none" w:sz="0" w:space="0" w:color="auto"/>
      </w:divBdr>
    </w:div>
    <w:div w:id="1381321279">
      <w:bodyDiv w:val="1"/>
      <w:marLeft w:val="0"/>
      <w:marRight w:val="0"/>
      <w:marTop w:val="0"/>
      <w:marBottom w:val="0"/>
      <w:divBdr>
        <w:top w:val="none" w:sz="0" w:space="0" w:color="auto"/>
        <w:left w:val="none" w:sz="0" w:space="0" w:color="auto"/>
        <w:bottom w:val="none" w:sz="0" w:space="0" w:color="auto"/>
        <w:right w:val="none" w:sz="0" w:space="0" w:color="auto"/>
      </w:divBdr>
    </w:div>
    <w:div w:id="1404916321">
      <w:bodyDiv w:val="1"/>
      <w:marLeft w:val="0"/>
      <w:marRight w:val="0"/>
      <w:marTop w:val="0"/>
      <w:marBottom w:val="0"/>
      <w:divBdr>
        <w:top w:val="none" w:sz="0" w:space="0" w:color="auto"/>
        <w:left w:val="none" w:sz="0" w:space="0" w:color="auto"/>
        <w:bottom w:val="none" w:sz="0" w:space="0" w:color="auto"/>
        <w:right w:val="none" w:sz="0" w:space="0" w:color="auto"/>
      </w:divBdr>
    </w:div>
    <w:div w:id="1445081164">
      <w:bodyDiv w:val="1"/>
      <w:marLeft w:val="0"/>
      <w:marRight w:val="0"/>
      <w:marTop w:val="0"/>
      <w:marBottom w:val="0"/>
      <w:divBdr>
        <w:top w:val="none" w:sz="0" w:space="0" w:color="auto"/>
        <w:left w:val="none" w:sz="0" w:space="0" w:color="auto"/>
        <w:bottom w:val="none" w:sz="0" w:space="0" w:color="auto"/>
        <w:right w:val="none" w:sz="0" w:space="0" w:color="auto"/>
      </w:divBdr>
      <w:divsChild>
        <w:div w:id="933325603">
          <w:marLeft w:val="0"/>
          <w:marRight w:val="0"/>
          <w:marTop w:val="0"/>
          <w:marBottom w:val="0"/>
          <w:divBdr>
            <w:top w:val="none" w:sz="0" w:space="0" w:color="auto"/>
            <w:left w:val="none" w:sz="0" w:space="0" w:color="auto"/>
            <w:bottom w:val="none" w:sz="0" w:space="0" w:color="auto"/>
            <w:right w:val="none" w:sz="0" w:space="0" w:color="auto"/>
          </w:divBdr>
        </w:div>
      </w:divsChild>
    </w:div>
    <w:div w:id="1446971127">
      <w:bodyDiv w:val="1"/>
      <w:marLeft w:val="0"/>
      <w:marRight w:val="0"/>
      <w:marTop w:val="0"/>
      <w:marBottom w:val="0"/>
      <w:divBdr>
        <w:top w:val="none" w:sz="0" w:space="0" w:color="auto"/>
        <w:left w:val="none" w:sz="0" w:space="0" w:color="auto"/>
        <w:bottom w:val="none" w:sz="0" w:space="0" w:color="auto"/>
        <w:right w:val="none" w:sz="0" w:space="0" w:color="auto"/>
      </w:divBdr>
    </w:div>
    <w:div w:id="1449200148">
      <w:bodyDiv w:val="1"/>
      <w:marLeft w:val="0"/>
      <w:marRight w:val="0"/>
      <w:marTop w:val="0"/>
      <w:marBottom w:val="0"/>
      <w:divBdr>
        <w:top w:val="none" w:sz="0" w:space="0" w:color="auto"/>
        <w:left w:val="none" w:sz="0" w:space="0" w:color="auto"/>
        <w:bottom w:val="none" w:sz="0" w:space="0" w:color="auto"/>
        <w:right w:val="none" w:sz="0" w:space="0" w:color="auto"/>
      </w:divBdr>
    </w:div>
    <w:div w:id="1506019599">
      <w:bodyDiv w:val="1"/>
      <w:marLeft w:val="0"/>
      <w:marRight w:val="0"/>
      <w:marTop w:val="0"/>
      <w:marBottom w:val="0"/>
      <w:divBdr>
        <w:top w:val="none" w:sz="0" w:space="0" w:color="auto"/>
        <w:left w:val="none" w:sz="0" w:space="0" w:color="auto"/>
        <w:bottom w:val="none" w:sz="0" w:space="0" w:color="auto"/>
        <w:right w:val="none" w:sz="0" w:space="0" w:color="auto"/>
      </w:divBdr>
    </w:div>
    <w:div w:id="1529370495">
      <w:bodyDiv w:val="1"/>
      <w:marLeft w:val="0"/>
      <w:marRight w:val="0"/>
      <w:marTop w:val="0"/>
      <w:marBottom w:val="0"/>
      <w:divBdr>
        <w:top w:val="none" w:sz="0" w:space="0" w:color="auto"/>
        <w:left w:val="none" w:sz="0" w:space="0" w:color="auto"/>
        <w:bottom w:val="none" w:sz="0" w:space="0" w:color="auto"/>
        <w:right w:val="none" w:sz="0" w:space="0" w:color="auto"/>
      </w:divBdr>
    </w:div>
    <w:div w:id="1562207845">
      <w:bodyDiv w:val="1"/>
      <w:marLeft w:val="0"/>
      <w:marRight w:val="0"/>
      <w:marTop w:val="0"/>
      <w:marBottom w:val="0"/>
      <w:divBdr>
        <w:top w:val="none" w:sz="0" w:space="0" w:color="auto"/>
        <w:left w:val="none" w:sz="0" w:space="0" w:color="auto"/>
        <w:bottom w:val="none" w:sz="0" w:space="0" w:color="auto"/>
        <w:right w:val="none" w:sz="0" w:space="0" w:color="auto"/>
      </w:divBdr>
    </w:div>
    <w:div w:id="1600866367">
      <w:bodyDiv w:val="1"/>
      <w:marLeft w:val="0"/>
      <w:marRight w:val="0"/>
      <w:marTop w:val="0"/>
      <w:marBottom w:val="0"/>
      <w:divBdr>
        <w:top w:val="none" w:sz="0" w:space="0" w:color="auto"/>
        <w:left w:val="none" w:sz="0" w:space="0" w:color="auto"/>
        <w:bottom w:val="none" w:sz="0" w:space="0" w:color="auto"/>
        <w:right w:val="none" w:sz="0" w:space="0" w:color="auto"/>
      </w:divBdr>
    </w:div>
    <w:div w:id="1663898545">
      <w:bodyDiv w:val="1"/>
      <w:marLeft w:val="0"/>
      <w:marRight w:val="0"/>
      <w:marTop w:val="0"/>
      <w:marBottom w:val="0"/>
      <w:divBdr>
        <w:top w:val="none" w:sz="0" w:space="0" w:color="auto"/>
        <w:left w:val="none" w:sz="0" w:space="0" w:color="auto"/>
        <w:bottom w:val="none" w:sz="0" w:space="0" w:color="auto"/>
        <w:right w:val="none" w:sz="0" w:space="0" w:color="auto"/>
      </w:divBdr>
    </w:div>
    <w:div w:id="1710762921">
      <w:bodyDiv w:val="1"/>
      <w:marLeft w:val="0"/>
      <w:marRight w:val="0"/>
      <w:marTop w:val="0"/>
      <w:marBottom w:val="0"/>
      <w:divBdr>
        <w:top w:val="none" w:sz="0" w:space="0" w:color="auto"/>
        <w:left w:val="none" w:sz="0" w:space="0" w:color="auto"/>
        <w:bottom w:val="none" w:sz="0" w:space="0" w:color="auto"/>
        <w:right w:val="none" w:sz="0" w:space="0" w:color="auto"/>
      </w:divBdr>
    </w:div>
    <w:div w:id="1820463375">
      <w:bodyDiv w:val="1"/>
      <w:marLeft w:val="0"/>
      <w:marRight w:val="0"/>
      <w:marTop w:val="0"/>
      <w:marBottom w:val="0"/>
      <w:divBdr>
        <w:top w:val="none" w:sz="0" w:space="0" w:color="auto"/>
        <w:left w:val="none" w:sz="0" w:space="0" w:color="auto"/>
        <w:bottom w:val="none" w:sz="0" w:space="0" w:color="auto"/>
        <w:right w:val="none" w:sz="0" w:space="0" w:color="auto"/>
      </w:divBdr>
      <w:divsChild>
        <w:div w:id="208104402">
          <w:marLeft w:val="0"/>
          <w:marRight w:val="0"/>
          <w:marTop w:val="0"/>
          <w:marBottom w:val="0"/>
          <w:divBdr>
            <w:top w:val="none" w:sz="0" w:space="0" w:color="auto"/>
            <w:left w:val="none" w:sz="0" w:space="0" w:color="auto"/>
            <w:bottom w:val="none" w:sz="0" w:space="0" w:color="auto"/>
            <w:right w:val="none" w:sz="0" w:space="0" w:color="auto"/>
          </w:divBdr>
        </w:div>
      </w:divsChild>
    </w:div>
    <w:div w:id="1828595628">
      <w:bodyDiv w:val="1"/>
      <w:marLeft w:val="0"/>
      <w:marRight w:val="0"/>
      <w:marTop w:val="0"/>
      <w:marBottom w:val="0"/>
      <w:divBdr>
        <w:top w:val="none" w:sz="0" w:space="0" w:color="auto"/>
        <w:left w:val="none" w:sz="0" w:space="0" w:color="auto"/>
        <w:bottom w:val="none" w:sz="0" w:space="0" w:color="auto"/>
        <w:right w:val="none" w:sz="0" w:space="0" w:color="auto"/>
      </w:divBdr>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
    <w:div w:id="1856386055">
      <w:bodyDiv w:val="1"/>
      <w:marLeft w:val="0"/>
      <w:marRight w:val="0"/>
      <w:marTop w:val="0"/>
      <w:marBottom w:val="0"/>
      <w:divBdr>
        <w:top w:val="none" w:sz="0" w:space="0" w:color="auto"/>
        <w:left w:val="none" w:sz="0" w:space="0" w:color="auto"/>
        <w:bottom w:val="none" w:sz="0" w:space="0" w:color="auto"/>
        <w:right w:val="none" w:sz="0" w:space="0" w:color="auto"/>
      </w:divBdr>
    </w:div>
    <w:div w:id="1885484680">
      <w:bodyDiv w:val="1"/>
      <w:marLeft w:val="0"/>
      <w:marRight w:val="0"/>
      <w:marTop w:val="0"/>
      <w:marBottom w:val="0"/>
      <w:divBdr>
        <w:top w:val="none" w:sz="0" w:space="0" w:color="auto"/>
        <w:left w:val="none" w:sz="0" w:space="0" w:color="auto"/>
        <w:bottom w:val="none" w:sz="0" w:space="0" w:color="auto"/>
        <w:right w:val="none" w:sz="0" w:space="0" w:color="auto"/>
      </w:divBdr>
    </w:div>
    <w:div w:id="1956711397">
      <w:bodyDiv w:val="1"/>
      <w:marLeft w:val="0"/>
      <w:marRight w:val="0"/>
      <w:marTop w:val="0"/>
      <w:marBottom w:val="0"/>
      <w:divBdr>
        <w:top w:val="none" w:sz="0" w:space="0" w:color="auto"/>
        <w:left w:val="none" w:sz="0" w:space="0" w:color="auto"/>
        <w:bottom w:val="none" w:sz="0" w:space="0" w:color="auto"/>
        <w:right w:val="none" w:sz="0" w:space="0" w:color="auto"/>
      </w:divBdr>
    </w:div>
    <w:div w:id="1979336952">
      <w:bodyDiv w:val="1"/>
      <w:marLeft w:val="0"/>
      <w:marRight w:val="0"/>
      <w:marTop w:val="0"/>
      <w:marBottom w:val="0"/>
      <w:divBdr>
        <w:top w:val="none" w:sz="0" w:space="0" w:color="auto"/>
        <w:left w:val="none" w:sz="0" w:space="0" w:color="auto"/>
        <w:bottom w:val="none" w:sz="0" w:space="0" w:color="auto"/>
        <w:right w:val="none" w:sz="0" w:space="0" w:color="auto"/>
      </w:divBdr>
    </w:div>
    <w:div w:id="2033065191">
      <w:bodyDiv w:val="1"/>
      <w:marLeft w:val="0"/>
      <w:marRight w:val="0"/>
      <w:marTop w:val="0"/>
      <w:marBottom w:val="0"/>
      <w:divBdr>
        <w:top w:val="none" w:sz="0" w:space="0" w:color="auto"/>
        <w:left w:val="none" w:sz="0" w:space="0" w:color="auto"/>
        <w:bottom w:val="none" w:sz="0" w:space="0" w:color="auto"/>
        <w:right w:val="none" w:sz="0" w:space="0" w:color="auto"/>
      </w:divBdr>
    </w:div>
    <w:div w:id="2048334506">
      <w:bodyDiv w:val="1"/>
      <w:marLeft w:val="0"/>
      <w:marRight w:val="0"/>
      <w:marTop w:val="0"/>
      <w:marBottom w:val="0"/>
      <w:divBdr>
        <w:top w:val="none" w:sz="0" w:space="0" w:color="auto"/>
        <w:left w:val="none" w:sz="0" w:space="0" w:color="auto"/>
        <w:bottom w:val="none" w:sz="0" w:space="0" w:color="auto"/>
        <w:right w:val="none" w:sz="0" w:space="0" w:color="auto"/>
      </w:divBdr>
    </w:div>
    <w:div w:id="208483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animatedknots.com/roundturn/index.php?LogoImage=LogoGrog.png&amp;Website=www.animatedknot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nimatedknots.com/overhand/index.php?LogoImage=LogoGrog.png&amp;Website=www.animatedknots.com" TargetMode="External"/><Relationship Id="rId33" Type="http://schemas.openxmlformats.org/officeDocument/2006/relationships/oleObject" Target="embeddings/oleObject3.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0.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nimatedknots.com/reef/index.php?LogoImage=LogoGrog.png&amp;Website=www.animatedknots.com" TargetMode="External"/><Relationship Id="rId36"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animatedknots.com/fig8_/index.php?LogoImage=LogoGrog.png&amp;Website=www.animatedkno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CAA07-8781-4D9C-AFE5-1405E8DE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1331</Words>
  <Characters>7590</Characters>
  <Application>Microsoft Office Word</Application>
  <DocSecurity>0</DocSecurity>
  <Lines>63</Lines>
  <Paragraphs>17</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    seamanship</vt:lpstr>
      <vt:lpstr>    SM02</vt:lpstr>
      <vt:lpstr>    </vt:lpstr>
      <vt:lpstr>    General Ropework</vt:lpstr>
      <vt:lpstr>    reef knot, figure of eight, round-turn-and-two-half-hitches</vt:lpstr>
      <vt:lpstr>    </vt:lpstr>
      <vt:lpstr>    Session plan/</vt:lpstr>
      <vt:lpstr>    Elements / Basic Terms</vt:lpstr>
      <vt:lpstr>    Bends and Hitches </vt:lpstr>
      <vt:lpstr>    Sea Cadet 7 Terms</vt:lpstr>
      <vt:lpstr>    Overhand knot</vt:lpstr>
      <vt:lpstr>    Figure of eight</vt:lpstr>
      <vt:lpstr>    Reef</vt:lpstr>
      <vt:lpstr>    </vt:lpstr>
      <vt:lpstr>    Getting it wong:</vt:lpstr>
      <vt:lpstr>    Round turn and two-half hitches</vt:lpstr>
      <vt:lpstr>    Demonstration Videos</vt:lpstr>
      <vt:lpstr>    Overhand Knot</vt:lpstr>
      <vt:lpstr>    Reef Knot</vt:lpstr>
      <vt:lpstr>    Figure of Eight</vt:lpstr>
      <vt:lpstr>    Round turn and two half hitches</vt:lpstr>
    </vt:vector>
  </TitlesOfParts>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2016-09-22T23:19:00Z</dcterms:created>
  <dcterms:modified xsi:type="dcterms:W3CDTF">2020-02-18T18:54:00Z</dcterms:modified>
</cp:coreProperties>
</file>