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01CC6" w14:textId="1D95D34E" w:rsidR="00F3776F" w:rsidRDefault="00F3776F" w:rsidP="00F3776F">
      <w:pPr>
        <w:pStyle w:val="Title"/>
        <w:jc w:val="center"/>
        <w:rPr>
          <w:sz w:val="56"/>
          <w:lang w:eastAsia="en-GB"/>
        </w:rPr>
      </w:pPr>
    </w:p>
    <w:p w14:paraId="79ECD728" w14:textId="77777777" w:rsidR="00F3776F" w:rsidRDefault="00F3776F" w:rsidP="00F3776F">
      <w:pPr>
        <w:pStyle w:val="Title"/>
        <w:jc w:val="center"/>
        <w:rPr>
          <w:sz w:val="96"/>
          <w:lang w:eastAsia="en-GB"/>
        </w:rPr>
      </w:pPr>
      <w:r w:rsidRPr="00C27439">
        <w:rPr>
          <w:sz w:val="96"/>
          <w:lang w:eastAsia="en-GB"/>
        </w:rPr>
        <w:t>seamanship</w:t>
      </w:r>
    </w:p>
    <w:p w14:paraId="0E071218" w14:textId="6781544B" w:rsidR="00F3776F" w:rsidRPr="00D3763E" w:rsidRDefault="00F3776F" w:rsidP="00F3776F">
      <w:pPr>
        <w:pStyle w:val="Title"/>
        <w:jc w:val="center"/>
        <w:rPr>
          <w:sz w:val="96"/>
          <w:lang w:eastAsia="en-GB"/>
        </w:rPr>
      </w:pPr>
      <w:r>
        <w:rPr>
          <w:sz w:val="96"/>
          <w:lang w:eastAsia="en-GB"/>
        </w:rPr>
        <w:t>SM07</w:t>
      </w:r>
    </w:p>
    <w:p w14:paraId="404DE03C" w14:textId="77777777" w:rsidR="00F3776F" w:rsidRDefault="00F3776F" w:rsidP="00F3776F">
      <w:pPr>
        <w:pStyle w:val="Title"/>
        <w:jc w:val="center"/>
        <w:rPr>
          <w:sz w:val="56"/>
          <w:lang w:eastAsia="en-GB"/>
        </w:rPr>
      </w:pPr>
    </w:p>
    <w:p w14:paraId="06A03C83" w14:textId="4DD1ACF9" w:rsidR="00F3776F" w:rsidRPr="00C96B9E" w:rsidRDefault="00F3776F" w:rsidP="00F3776F">
      <w:pPr>
        <w:pStyle w:val="Title"/>
        <w:jc w:val="center"/>
        <w:rPr>
          <w:sz w:val="56"/>
          <w:lang w:eastAsia="en-GB"/>
        </w:rPr>
      </w:pPr>
      <w:r>
        <w:rPr>
          <w:sz w:val="56"/>
          <w:lang w:eastAsia="en-GB"/>
        </w:rPr>
        <w:t>bends and hitches</w:t>
      </w:r>
    </w:p>
    <w:p w14:paraId="4C3E117B" w14:textId="511D3AE5" w:rsidR="00F3776F" w:rsidRPr="00D3763E" w:rsidRDefault="00F3776F" w:rsidP="00F3776F">
      <w:pPr>
        <w:pStyle w:val="Title"/>
        <w:jc w:val="center"/>
        <w:rPr>
          <w:sz w:val="56"/>
          <w:lang w:eastAsia="en-GB"/>
        </w:rPr>
      </w:pPr>
      <w:r>
        <w:rPr>
          <w:sz w:val="56"/>
          <w:lang w:eastAsia="en-GB"/>
        </w:rPr>
        <w:t>bowline and running bowline</w:t>
      </w:r>
    </w:p>
    <w:p w14:paraId="043175C0" w14:textId="77777777" w:rsidR="00F3776F" w:rsidRDefault="00F3776F" w:rsidP="00F3776F">
      <w:pPr>
        <w:rPr>
          <w:color w:val="00B0F0"/>
          <w:lang w:eastAsia="en-GB"/>
        </w:rPr>
      </w:pPr>
    </w:p>
    <w:p w14:paraId="787F06F6" w14:textId="77777777" w:rsidR="00F3776F" w:rsidRPr="00BF7CDD" w:rsidRDefault="00F3776F" w:rsidP="00F3776F">
      <w:pPr>
        <w:rPr>
          <w:color w:val="00B0F0"/>
          <w:lang w:eastAsia="en-GB"/>
        </w:rPr>
      </w:pPr>
      <w:r w:rsidRPr="00BF7CDD">
        <w:rPr>
          <w:color w:val="00B0F0"/>
          <w:lang w:eastAsia="en-GB"/>
        </w:rPr>
        <w:t>Reference Material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F3776F" w:rsidRPr="00BF7CDD" w14:paraId="0AA0B135" w14:textId="77777777" w:rsidTr="00C64643">
        <w:tc>
          <w:tcPr>
            <w:tcW w:w="2122" w:type="dxa"/>
          </w:tcPr>
          <w:p w14:paraId="3C3AFEC2" w14:textId="77777777" w:rsidR="00F3776F" w:rsidRPr="00BF7CDD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Rope</w:t>
            </w:r>
          </w:p>
        </w:tc>
        <w:tc>
          <w:tcPr>
            <w:tcW w:w="7506" w:type="dxa"/>
          </w:tcPr>
          <w:p w14:paraId="3E4C27D3" w14:textId="41440581" w:rsidR="00F3776F" w:rsidRPr="00BF7CDD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 xml:space="preserve">Suitable rope for cadets to practice tying </w:t>
            </w:r>
          </w:p>
        </w:tc>
      </w:tr>
      <w:tr w:rsidR="00F3776F" w:rsidRPr="00BF7CDD" w14:paraId="0F72322C" w14:textId="77777777" w:rsidTr="00C64643">
        <w:tc>
          <w:tcPr>
            <w:tcW w:w="2122" w:type="dxa"/>
          </w:tcPr>
          <w:p w14:paraId="51BAF2C7" w14:textId="530A7CD4" w:rsidR="00F3776F" w:rsidRPr="00BF7CDD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Hanbok</w:t>
            </w:r>
          </w:p>
        </w:tc>
        <w:tc>
          <w:tcPr>
            <w:tcW w:w="7506" w:type="dxa"/>
          </w:tcPr>
          <w:p w14:paraId="0C00A2CC" w14:textId="2366108E" w:rsidR="00F3776F" w:rsidRPr="00BF7CDD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Bends and Hitches Handbook</w:t>
            </w:r>
          </w:p>
        </w:tc>
      </w:tr>
      <w:tr w:rsidR="00F3776F" w:rsidRPr="00BF7CDD" w14:paraId="73767B53" w14:textId="77777777" w:rsidTr="00C64643">
        <w:tc>
          <w:tcPr>
            <w:tcW w:w="2122" w:type="dxa"/>
          </w:tcPr>
          <w:p w14:paraId="00EC564F" w14:textId="4AAC1C08" w:rsidR="00F3776F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Video (optional)</w:t>
            </w:r>
          </w:p>
        </w:tc>
        <w:tc>
          <w:tcPr>
            <w:tcW w:w="7506" w:type="dxa"/>
          </w:tcPr>
          <w:p w14:paraId="05B7B3B9" w14:textId="632276FA" w:rsidR="00F3776F" w:rsidRDefault="00F3776F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Embedded video, laptop, screen and projector</w:t>
            </w:r>
          </w:p>
        </w:tc>
      </w:tr>
      <w:tr w:rsidR="00924B2D" w:rsidRPr="00BF7CDD" w14:paraId="262079E5" w14:textId="77777777" w:rsidTr="00C64643">
        <w:tc>
          <w:tcPr>
            <w:tcW w:w="2122" w:type="dxa"/>
          </w:tcPr>
          <w:p w14:paraId="67109DDD" w14:textId="7B216ACF" w:rsidR="00924B2D" w:rsidRDefault="00924B2D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Games (optional)</w:t>
            </w:r>
          </w:p>
        </w:tc>
        <w:tc>
          <w:tcPr>
            <w:tcW w:w="7506" w:type="dxa"/>
          </w:tcPr>
          <w:p w14:paraId="03852671" w14:textId="56B12C45" w:rsidR="00924B2D" w:rsidRDefault="00924B2D" w:rsidP="00C64643">
            <w:pPr>
              <w:rPr>
                <w:color w:val="00B0F0"/>
                <w:lang w:eastAsia="en-GB"/>
              </w:rPr>
            </w:pPr>
            <w:r>
              <w:rPr>
                <w:color w:val="00B0F0"/>
                <w:lang w:eastAsia="en-GB"/>
              </w:rPr>
              <w:t>Games</w:t>
            </w:r>
          </w:p>
        </w:tc>
      </w:tr>
    </w:tbl>
    <w:p w14:paraId="1D3F8289" w14:textId="77777777" w:rsidR="00F3776F" w:rsidRDefault="00F3776F" w:rsidP="00F3776F">
      <w:pPr>
        <w:rPr>
          <w:lang w:eastAsia="en-GB"/>
        </w:rPr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46"/>
        <w:gridCol w:w="1134"/>
        <w:gridCol w:w="7648"/>
      </w:tblGrid>
      <w:tr w:rsidR="00F3776F" w:rsidRPr="00581943" w14:paraId="3D4E9D39" w14:textId="77777777" w:rsidTr="00C64643">
        <w:tc>
          <w:tcPr>
            <w:tcW w:w="9628" w:type="dxa"/>
            <w:gridSpan w:val="3"/>
          </w:tcPr>
          <w:p w14:paraId="287F78EB" w14:textId="77777777" w:rsidR="00F3776F" w:rsidRPr="00581943" w:rsidRDefault="00F3776F" w:rsidP="00C64643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fldChar w:fldCharType="begin"/>
            </w:r>
            <w:r>
              <w:rPr>
                <w:color w:val="00B0F0"/>
                <w:sz w:val="18"/>
                <w:lang w:eastAsia="en-GB"/>
              </w:rPr>
              <w:instrText xml:space="preserve"> FILENAME   \* MERGEFORMAT </w:instrText>
            </w:r>
            <w:r>
              <w:rPr>
                <w:color w:val="00B0F0"/>
                <w:sz w:val="18"/>
                <w:lang w:eastAsia="en-GB"/>
              </w:rPr>
              <w:fldChar w:fldCharType="separate"/>
            </w:r>
            <w:r>
              <w:rPr>
                <w:noProof/>
                <w:color w:val="00B0F0"/>
                <w:sz w:val="18"/>
                <w:lang w:eastAsia="en-GB"/>
              </w:rPr>
              <w:t>SCC_SM07_SP_Bends_V00.00</w:t>
            </w:r>
            <w:r>
              <w:rPr>
                <w:color w:val="00B0F0"/>
                <w:sz w:val="18"/>
                <w:lang w:eastAsia="en-GB"/>
              </w:rPr>
              <w:fldChar w:fldCharType="end"/>
            </w:r>
          </w:p>
        </w:tc>
      </w:tr>
      <w:tr w:rsidR="00F3776F" w:rsidRPr="00581943" w14:paraId="00DA92C0" w14:textId="77777777" w:rsidTr="00C64643">
        <w:tc>
          <w:tcPr>
            <w:tcW w:w="846" w:type="dxa"/>
          </w:tcPr>
          <w:p w14:paraId="0BF262FC" w14:textId="77777777" w:rsidR="00F3776F" w:rsidRPr="00581943" w:rsidRDefault="00F3776F" w:rsidP="00C64643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V00.00</w:t>
            </w:r>
          </w:p>
        </w:tc>
        <w:tc>
          <w:tcPr>
            <w:tcW w:w="1134" w:type="dxa"/>
          </w:tcPr>
          <w:p w14:paraId="6CCC17C4" w14:textId="77777777" w:rsidR="00F3776F" w:rsidRPr="00581943" w:rsidRDefault="00F3776F" w:rsidP="00C64643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>
              <w:rPr>
                <w:color w:val="00B0F0"/>
                <w:sz w:val="18"/>
                <w:lang w:eastAsia="en-GB"/>
              </w:rPr>
              <w:t>08/10/16</w:t>
            </w:r>
          </w:p>
        </w:tc>
        <w:tc>
          <w:tcPr>
            <w:tcW w:w="7648" w:type="dxa"/>
          </w:tcPr>
          <w:p w14:paraId="6CB89936" w14:textId="77777777" w:rsidR="00F3776F" w:rsidRPr="00581943" w:rsidRDefault="00F3776F" w:rsidP="00C64643">
            <w:pPr>
              <w:spacing w:before="60" w:after="60"/>
              <w:rPr>
                <w:color w:val="00B0F0"/>
                <w:sz w:val="18"/>
                <w:lang w:eastAsia="en-GB"/>
              </w:rPr>
            </w:pPr>
            <w:r w:rsidRPr="00581943">
              <w:rPr>
                <w:color w:val="00B0F0"/>
                <w:sz w:val="18"/>
                <w:lang w:eastAsia="en-GB"/>
              </w:rPr>
              <w:t>Initial draft</w:t>
            </w:r>
          </w:p>
        </w:tc>
      </w:tr>
    </w:tbl>
    <w:p w14:paraId="50B4515D" w14:textId="77777777" w:rsidR="00F3776F" w:rsidRDefault="00F3776F" w:rsidP="00F71872">
      <w:pPr>
        <w:pStyle w:val="Title"/>
        <w:jc w:val="center"/>
        <w:rPr>
          <w:sz w:val="56"/>
          <w:lang w:eastAsia="en-GB"/>
        </w:rPr>
      </w:pPr>
    </w:p>
    <w:p w14:paraId="587B5C4A" w14:textId="77777777" w:rsidR="00F3776F" w:rsidRDefault="00F3776F" w:rsidP="00F3776F">
      <w:pPr>
        <w:rPr>
          <w:color w:val="00B0F0"/>
          <w:szCs w:val="28"/>
          <w:lang w:eastAsia="en-GB"/>
        </w:rPr>
      </w:pPr>
      <w:r>
        <w:rPr>
          <w:lang w:eastAsia="en-GB"/>
        </w:rPr>
        <w:br w:type="page"/>
      </w:r>
      <w:bookmarkStart w:id="0" w:name="_GoBack"/>
      <w:bookmarkEnd w:id="0"/>
    </w:p>
    <w:p w14:paraId="1ECC7FBF" w14:textId="1AA00031" w:rsidR="00517EAA" w:rsidRPr="00A928ED" w:rsidRDefault="00152946" w:rsidP="00517EAA">
      <w:pPr>
        <w:pStyle w:val="Heading2"/>
      </w:pPr>
      <w:bookmarkStart w:id="1" w:name="_Toc463690001"/>
      <w:proofErr w:type="spellStart"/>
      <w:r>
        <w:lastRenderedPageBreak/>
        <w:t>p</w:t>
      </w:r>
      <w:r w:rsidR="00517EAA" w:rsidRPr="00A928ED">
        <w:t>Elements</w:t>
      </w:r>
      <w:proofErr w:type="spellEnd"/>
      <w:r w:rsidR="00517EAA" w:rsidRPr="00A928ED">
        <w:t xml:space="preserve"> / Basic Terms</w:t>
      </w:r>
    </w:p>
    <w:p w14:paraId="264D8620" w14:textId="77777777" w:rsidR="00517EAA" w:rsidRDefault="00517EAA" w:rsidP="00517EAA">
      <w:r>
        <w:t xml:space="preserve">As a cadet and during your training you will be required to know how to secure boats using the correct bends and hitches. </w:t>
      </w:r>
    </w:p>
    <w:p w14:paraId="071F34E6" w14:textId="77777777" w:rsidR="00517EAA" w:rsidRDefault="00517EAA" w:rsidP="00517EAA">
      <w:r>
        <w:t xml:space="preserve">There are </w:t>
      </w:r>
      <w:r w:rsidRPr="004B6F8C">
        <w:rPr>
          <w:b/>
        </w:rPr>
        <w:t>twelve</w:t>
      </w:r>
      <w:r>
        <w:t xml:space="preserve"> (12) basic terms that Cadets will be required to know.</w:t>
      </w:r>
    </w:p>
    <w:p w14:paraId="533D02AB" w14:textId="77777777" w:rsidR="00517EAA" w:rsidRDefault="00517EAA" w:rsidP="00517EAA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pacing w:before="0" w:after="0" w:line="259" w:lineRule="auto"/>
        <w:jc w:val="center"/>
        <w:rPr>
          <w:color w:val="FF0000"/>
        </w:rPr>
      </w:pPr>
      <w:r w:rsidRPr="003676D9">
        <w:rPr>
          <w:color w:val="FF0000"/>
        </w:rPr>
        <w:t xml:space="preserve">All knots, </w:t>
      </w:r>
      <w:r>
        <w:rPr>
          <w:color w:val="FF0000"/>
        </w:rPr>
        <w:t>bends and hi</w:t>
      </w:r>
      <w:r w:rsidRPr="003676D9">
        <w:rPr>
          <w:color w:val="FF0000"/>
        </w:rPr>
        <w:t>tches reduce the strength of a rope from 40%-60% and you should consider this factor before putting any load on them.</w:t>
      </w:r>
    </w:p>
    <w:p w14:paraId="669C2CEA" w14:textId="77777777" w:rsidR="00517EAA" w:rsidRPr="00296533" w:rsidRDefault="00517EAA" w:rsidP="00517EAA">
      <w:pPr>
        <w:pStyle w:val="Heading2"/>
      </w:pPr>
      <w:r w:rsidRPr="00296533">
        <w:t xml:space="preserve">Bends and Hitches </w:t>
      </w:r>
    </w:p>
    <w:p w14:paraId="10740233" w14:textId="77777777" w:rsidR="00517EAA" w:rsidRPr="00296533" w:rsidRDefault="00517EAA" w:rsidP="00517EAA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bend </w:t>
      </w:r>
      <w:r w:rsidRPr="00296533">
        <w:t xml:space="preserve">is a method of temporarily joining to ropes. </w:t>
      </w:r>
    </w:p>
    <w:p w14:paraId="4D85154D" w14:textId="77777777" w:rsidR="00517EAA" w:rsidRPr="00296533" w:rsidRDefault="00517EAA" w:rsidP="00517EAA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hitch </w:t>
      </w:r>
      <w:r w:rsidRPr="00296533">
        <w:t xml:space="preserve">is a method of temporarily joining a rope to a ring, post or rail (like a rope to an anchor). </w:t>
      </w:r>
    </w:p>
    <w:p w14:paraId="058EFC59" w14:textId="77777777" w:rsidR="00517EAA" w:rsidRPr="00296533" w:rsidRDefault="00517EAA" w:rsidP="00517EAA">
      <w:pPr>
        <w:pStyle w:val="ListParagraph"/>
        <w:numPr>
          <w:ilvl w:val="0"/>
          <w:numId w:val="34"/>
        </w:numPr>
        <w:ind w:left="357" w:hanging="357"/>
        <w:contextualSpacing w:val="0"/>
      </w:pPr>
      <w:r w:rsidRPr="004B6F8C">
        <w:rPr>
          <w:b/>
          <w:bCs/>
        </w:rPr>
        <w:t xml:space="preserve">A knot </w:t>
      </w:r>
      <w:r w:rsidRPr="00296533">
        <w:t xml:space="preserve">is the intertwining of strands of smaller rope or ropes to prevent a rope un-reeving or to provide handhold, weight or a stopper on any part of the rope. </w:t>
      </w:r>
    </w:p>
    <w:p w14:paraId="59739FD9" w14:textId="77777777" w:rsidR="00517EAA" w:rsidRPr="00296533" w:rsidRDefault="00517EAA" w:rsidP="00517EAA">
      <w:r w:rsidRPr="00296533">
        <w:t xml:space="preserve">These definitions have become blurred with time and all three terms are now used interchangeably. </w:t>
      </w:r>
    </w:p>
    <w:p w14:paraId="43C8268B" w14:textId="77777777" w:rsidR="00517EAA" w:rsidRPr="004B6F8C" w:rsidRDefault="00517EAA" w:rsidP="00517EAA">
      <w:pPr>
        <w:spacing w:before="0" w:after="160" w:line="259" w:lineRule="auto"/>
        <w:rPr>
          <w:sz w:val="8"/>
          <w:lang w:eastAsia="en-GB"/>
        </w:rPr>
      </w:pPr>
      <w:r w:rsidRPr="00296533">
        <w:t xml:space="preserve">Commonly used bends and hitches are described </w:t>
      </w:r>
      <w:proofErr w:type="gramStart"/>
      <w:r w:rsidRPr="00296533">
        <w:t>here</w:t>
      </w:r>
      <w:proofErr w:type="gramEnd"/>
      <w:r w:rsidRPr="00296533">
        <w:t xml:space="preserve"> and knots and their uses are described in the core seamanship sessions</w:t>
      </w:r>
      <w:r>
        <w:t>.</w:t>
      </w:r>
    </w:p>
    <w:tbl>
      <w:tblPr>
        <w:tblStyle w:val="TableGrid"/>
        <w:tblW w:w="963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926"/>
        <w:gridCol w:w="1927"/>
        <w:gridCol w:w="1927"/>
        <w:gridCol w:w="1927"/>
        <w:gridCol w:w="1927"/>
      </w:tblGrid>
      <w:tr w:rsidR="00517EAA" w:rsidRPr="004B6F8C" w14:paraId="3AF37C7D" w14:textId="77777777" w:rsidTr="00886E4D">
        <w:tc>
          <w:tcPr>
            <w:tcW w:w="1926" w:type="dxa"/>
            <w:shd w:val="clear" w:color="auto" w:fill="00B0F0"/>
            <w:vAlign w:val="center"/>
          </w:tcPr>
          <w:p w14:paraId="707B6CBF" w14:textId="77777777" w:rsidR="00517EAA" w:rsidRPr="004B6F8C" w:rsidRDefault="00517EAA" w:rsidP="00886E4D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Bight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4A07DBD0" w14:textId="77777777" w:rsidR="00517EAA" w:rsidRPr="004B6F8C" w:rsidRDefault="00517EAA" w:rsidP="00886E4D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Twist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2A88A14A" w14:textId="77777777" w:rsidR="00517EAA" w:rsidRPr="004B6F8C" w:rsidRDefault="00517EAA" w:rsidP="00886E4D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Round turn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56A06ED8" w14:textId="77777777" w:rsidR="00517EAA" w:rsidRPr="004B6F8C" w:rsidRDefault="00517EAA" w:rsidP="00886E4D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Half hitch</w:t>
            </w:r>
          </w:p>
        </w:tc>
        <w:tc>
          <w:tcPr>
            <w:tcW w:w="1927" w:type="dxa"/>
            <w:shd w:val="clear" w:color="auto" w:fill="00B0F0"/>
            <w:vAlign w:val="center"/>
          </w:tcPr>
          <w:p w14:paraId="63C941F0" w14:textId="77777777" w:rsidR="00517EAA" w:rsidRPr="004B6F8C" w:rsidRDefault="00517EAA" w:rsidP="00886E4D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b/>
                <w:color w:val="FFFFFF" w:themeColor="background1"/>
                <w:lang w:eastAsia="en-GB"/>
              </w:rPr>
            </w:pPr>
            <w:r w:rsidRPr="004B6F8C">
              <w:rPr>
                <w:b/>
                <w:color w:val="FFFFFF" w:themeColor="background1"/>
                <w:lang w:eastAsia="en-GB"/>
              </w:rPr>
              <w:t>Overhand knot</w:t>
            </w:r>
          </w:p>
        </w:tc>
      </w:tr>
      <w:tr w:rsidR="00517EAA" w:rsidRPr="00A928ED" w14:paraId="57915DD9" w14:textId="77777777" w:rsidTr="00886E4D">
        <w:tc>
          <w:tcPr>
            <w:tcW w:w="1926" w:type="dxa"/>
          </w:tcPr>
          <w:p w14:paraId="29FB9B42" w14:textId="77777777" w:rsidR="00517EAA" w:rsidRPr="00A928ED" w:rsidRDefault="00517EAA" w:rsidP="00886E4D">
            <w:pPr>
              <w:spacing w:beforeLines="60" w:before="144" w:afterLines="60" w:after="144" w:line="259" w:lineRule="auto"/>
            </w:pPr>
            <w:r w:rsidRPr="00A928ED">
              <w:t xml:space="preserve">A bight is a bend between the ends of a rope </w:t>
            </w:r>
          </w:p>
          <w:p w14:paraId="347FF045" w14:textId="77777777" w:rsidR="00517EAA" w:rsidRPr="00A928ED" w:rsidRDefault="00517EAA" w:rsidP="00886E4D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It also means the middle part of a length of rope</w:t>
            </w:r>
          </w:p>
        </w:tc>
        <w:tc>
          <w:tcPr>
            <w:tcW w:w="1927" w:type="dxa"/>
          </w:tcPr>
          <w:p w14:paraId="2B3150DF" w14:textId="77777777" w:rsidR="00517EAA" w:rsidRPr="00A928ED" w:rsidRDefault="00517EAA" w:rsidP="00886E4D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A bight that has been twisted in the rope.</w:t>
            </w:r>
          </w:p>
        </w:tc>
        <w:tc>
          <w:tcPr>
            <w:tcW w:w="1927" w:type="dxa"/>
          </w:tcPr>
          <w:p w14:paraId="1DF851A2" w14:textId="77777777" w:rsidR="00517EAA" w:rsidRPr="00A928ED" w:rsidRDefault="00517EAA" w:rsidP="00886E4D">
            <w:pPr>
              <w:spacing w:beforeLines="60" w:before="144" w:afterLines="60" w:after="144"/>
            </w:pPr>
            <w:r w:rsidRPr="00A928ED">
              <w:t xml:space="preserve">A </w:t>
            </w:r>
            <w:r w:rsidRPr="00A928ED">
              <w:rPr>
                <w:b/>
                <w:bCs/>
              </w:rPr>
              <w:t>turn</w:t>
            </w:r>
            <w:r w:rsidRPr="00A928ED">
              <w:t xml:space="preserve"> or </w:t>
            </w:r>
            <w:r w:rsidRPr="00A928ED">
              <w:rPr>
                <w:b/>
                <w:bCs/>
              </w:rPr>
              <w:t>single turn</w:t>
            </w:r>
            <w:r w:rsidRPr="00A928ED">
              <w:t xml:space="preserve"> is a curve with crossed legs.</w:t>
            </w:r>
          </w:p>
          <w:p w14:paraId="5A60666D" w14:textId="77777777" w:rsidR="00517EAA" w:rsidRPr="00A928ED" w:rsidRDefault="00517EAA" w:rsidP="00886E4D">
            <w:pPr>
              <w:spacing w:beforeLines="60" w:before="144" w:afterLines="60" w:after="144"/>
            </w:pPr>
            <w:r w:rsidRPr="00A928ED">
              <w:t xml:space="preserve">A </w:t>
            </w:r>
            <w:r w:rsidRPr="00A928ED">
              <w:rPr>
                <w:b/>
                <w:bCs/>
              </w:rPr>
              <w:t>round-turn</w:t>
            </w:r>
            <w:r w:rsidRPr="00A928ED">
              <w:t xml:space="preserve"> is the complete encirclement of an object; requires two passes.</w:t>
            </w:r>
          </w:p>
          <w:p w14:paraId="3F4654BD" w14:textId="77777777" w:rsidR="00517EAA" w:rsidRPr="00A928ED" w:rsidRDefault="00517EAA" w:rsidP="00886E4D">
            <w:pPr>
              <w:spacing w:beforeLines="60" w:before="144" w:afterLines="60" w:after="144"/>
            </w:pPr>
            <w:r w:rsidRPr="00A928ED">
              <w:rPr>
                <w:b/>
                <w:bCs/>
              </w:rPr>
              <w:t>Two-round-turns</w:t>
            </w:r>
            <w:r w:rsidRPr="00A928ED">
              <w:t xml:space="preserve"> circles the object twice; requires three passes.</w:t>
            </w:r>
          </w:p>
        </w:tc>
        <w:tc>
          <w:tcPr>
            <w:tcW w:w="1927" w:type="dxa"/>
          </w:tcPr>
          <w:p w14:paraId="082DBB25" w14:textId="77777777" w:rsidR="00517EAA" w:rsidRPr="00A928ED" w:rsidRDefault="00517EAA" w:rsidP="00886E4D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Tied with one end of a rope being passes around an object and secured to its own standing part with a single hitch.</w:t>
            </w:r>
          </w:p>
        </w:tc>
        <w:tc>
          <w:tcPr>
            <w:tcW w:w="1927" w:type="dxa"/>
          </w:tcPr>
          <w:p w14:paraId="5D711DCE" w14:textId="77777777" w:rsidR="00517EAA" w:rsidRPr="00A928ED" w:rsidRDefault="00517EAA" w:rsidP="00886E4D">
            <w:pPr>
              <w:spacing w:beforeLines="60" w:before="144" w:afterLines="60" w:after="144" w:line="259" w:lineRule="auto"/>
              <w:rPr>
                <w:lang w:eastAsia="en-GB"/>
              </w:rPr>
            </w:pPr>
            <w:r w:rsidRPr="00A928ED">
              <w:t>Mainly used as an element of a larger knot – it may be used on its own as a stopper on the end of a rope to prevent it un-laying.</w:t>
            </w:r>
          </w:p>
        </w:tc>
      </w:tr>
      <w:tr w:rsidR="00517EAA" w:rsidRPr="004B6F8C" w14:paraId="03068C6C" w14:textId="77777777" w:rsidTr="00886E4D">
        <w:tc>
          <w:tcPr>
            <w:tcW w:w="1926" w:type="dxa"/>
            <w:vAlign w:val="center"/>
          </w:tcPr>
          <w:p w14:paraId="7ECA2AE4" w14:textId="77777777" w:rsidR="00517EAA" w:rsidRPr="004B6F8C" w:rsidRDefault="00517EAA" w:rsidP="00886E4D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37816" wp14:editId="7862C279">
                  <wp:extent cx="759312" cy="835461"/>
                  <wp:effectExtent l="0" t="0" r="3175" b="3175"/>
                  <wp:docPr id="17" name="Picture 17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6"/>
                          <a:stretch/>
                        </pic:blipFill>
                        <pic:spPr bwMode="auto">
                          <a:xfrm rot="16200000">
                            <a:off x="0" y="0"/>
                            <a:ext cx="767345" cy="84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2CDC5D99" w14:textId="77777777" w:rsidR="00517EAA" w:rsidRPr="004B6F8C" w:rsidRDefault="00517EAA" w:rsidP="00886E4D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B9E07" wp14:editId="417A7F55">
                  <wp:extent cx="606257" cy="1025562"/>
                  <wp:effectExtent l="0" t="318" r="3493" b="3492"/>
                  <wp:docPr id="18" name="Picture 18" descr="Image result for twist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twist 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394"/>
                          <a:stretch/>
                        </pic:blipFill>
                        <pic:spPr bwMode="auto">
                          <a:xfrm rot="16200000">
                            <a:off x="0" y="0"/>
                            <a:ext cx="610621" cy="10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1CFF784C" w14:textId="77777777" w:rsidR="00517EAA" w:rsidRPr="004B6F8C" w:rsidRDefault="00517EAA" w:rsidP="00886E4D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73C569" wp14:editId="5B690557">
                  <wp:extent cx="1172548" cy="596348"/>
                  <wp:effectExtent l="0" t="0" r="8890" b="0"/>
                  <wp:docPr id="24" name="Picture 24" descr="https://upload.wikimedia.org/wikipedia/commons/thumb/d/d1/Eyes_and_turns.jpg/220px-Eyes_and_tu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d/d1/Eyes_and_turns.jpg/220px-Eyes_and_turn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63" b="23711"/>
                          <a:stretch/>
                        </pic:blipFill>
                        <pic:spPr bwMode="auto">
                          <a:xfrm>
                            <a:off x="0" y="0"/>
                            <a:ext cx="1199710" cy="61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0FB6BA8D" w14:textId="77777777" w:rsidR="00517EAA" w:rsidRPr="004B6F8C" w:rsidRDefault="00517EAA" w:rsidP="00886E4D">
            <w:pPr>
              <w:spacing w:before="0" w:after="0" w:line="259" w:lineRule="auto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FEBD49" wp14:editId="55B07BD3">
                  <wp:extent cx="993744" cy="524786"/>
                  <wp:effectExtent l="0" t="0" r="0" b="8890"/>
                  <wp:docPr id="25" name="Picture 25" descr="Image result for half h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half h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9" cy="53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vAlign w:val="center"/>
          </w:tcPr>
          <w:p w14:paraId="701F7CE0" w14:textId="77777777" w:rsidR="00517EAA" w:rsidRPr="004B6F8C" w:rsidRDefault="00517EAA" w:rsidP="00886E4D">
            <w:pPr>
              <w:spacing w:before="0" w:after="0" w:line="259" w:lineRule="auto"/>
              <w:rPr>
                <w:color w:val="00B0F0"/>
                <w:lang w:eastAsia="en-GB"/>
              </w:rPr>
            </w:pPr>
            <w:r w:rsidRPr="004B6F8C">
              <w:rPr>
                <w:noProof/>
                <w:color w:val="00B0F0"/>
                <w:lang w:eastAsia="en-GB"/>
              </w:rPr>
              <w:drawing>
                <wp:inline distT="0" distB="0" distL="0" distR="0" wp14:anchorId="6E8B337A" wp14:editId="6D42C9C0">
                  <wp:extent cx="795020" cy="723265"/>
                  <wp:effectExtent l="0" t="0" r="508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C634" w14:textId="77777777" w:rsidR="00517EAA" w:rsidRPr="00A928ED" w:rsidRDefault="00517EAA" w:rsidP="00517EAA">
      <w:pPr>
        <w:rPr>
          <w:sz w:val="2"/>
        </w:rPr>
      </w:pPr>
    </w:p>
    <w:tbl>
      <w:tblPr>
        <w:tblStyle w:val="TableGrid"/>
        <w:tblW w:w="963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350"/>
        <w:gridCol w:w="2284"/>
      </w:tblGrid>
      <w:tr w:rsidR="00517EAA" w:rsidRPr="004B6F8C" w14:paraId="6621DDBF" w14:textId="77777777" w:rsidTr="00886E4D">
        <w:tc>
          <w:tcPr>
            <w:tcW w:w="7350" w:type="dxa"/>
            <w:vAlign w:val="center"/>
          </w:tcPr>
          <w:p w14:paraId="68D190DB" w14:textId="77777777" w:rsidR="00517EAA" w:rsidRPr="00A928ED" w:rsidRDefault="00517EAA" w:rsidP="00886E4D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Standing Part </w:t>
            </w:r>
            <w:r w:rsidRPr="00A928ED">
              <w:t xml:space="preserve">– The part of a rope which is nearest the eye, bend or hitch and not available for use </w:t>
            </w:r>
          </w:p>
          <w:p w14:paraId="4AAF1BD7" w14:textId="77777777" w:rsidR="00517EAA" w:rsidRPr="00A928ED" w:rsidRDefault="00517EAA" w:rsidP="00886E4D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Working Part </w:t>
            </w:r>
            <w:r w:rsidRPr="00A928ED">
              <w:t xml:space="preserve">– The short length of a rope which may be formed into an eye, making a bend or hitch. </w:t>
            </w:r>
          </w:p>
          <w:p w14:paraId="3ACBF1BB" w14:textId="77777777" w:rsidR="00517EAA" w:rsidRPr="00A928ED" w:rsidRDefault="00517EAA" w:rsidP="00886E4D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The Rope End </w:t>
            </w:r>
            <w:r w:rsidRPr="00A928ED">
              <w:t xml:space="preserve">– also the length which is left over after making the eye or bend </w:t>
            </w:r>
          </w:p>
          <w:p w14:paraId="3D05589E" w14:textId="77777777" w:rsidR="00517EAA" w:rsidRPr="00A928ED" w:rsidRDefault="00517EAA" w:rsidP="00886E4D">
            <w:pPr>
              <w:pStyle w:val="ListParagraph"/>
              <w:numPr>
                <w:ilvl w:val="0"/>
                <w:numId w:val="34"/>
              </w:numPr>
            </w:pPr>
            <w:r w:rsidRPr="00A928ED">
              <w:rPr>
                <w:b/>
                <w:bCs/>
              </w:rPr>
              <w:t xml:space="preserve">The Bitter End or Fag End </w:t>
            </w:r>
            <w:r w:rsidRPr="00A928ED">
              <w:t xml:space="preserve">– The extreme end of a length of rope </w:t>
            </w:r>
          </w:p>
        </w:tc>
        <w:tc>
          <w:tcPr>
            <w:tcW w:w="2284" w:type="dxa"/>
            <w:vAlign w:val="center"/>
          </w:tcPr>
          <w:p w14:paraId="11257C65" w14:textId="77777777" w:rsidR="00517EAA" w:rsidRPr="004B6F8C" w:rsidRDefault="00517EAA" w:rsidP="00886E4D">
            <w:pPr>
              <w:jc w:val="center"/>
              <w:rPr>
                <w:color w:val="00B0F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2C376" wp14:editId="3A515152">
                  <wp:extent cx="1168842" cy="1168842"/>
                  <wp:effectExtent l="0" t="0" r="0" b="0"/>
                  <wp:docPr id="6" name="Picture 6" descr="File:BightLoopElb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e:BightLoopElb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07" cy="120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4C4EC" w14:textId="77777777" w:rsidR="00517EAA" w:rsidRDefault="00517EAA" w:rsidP="00517EAA">
      <w:pPr>
        <w:spacing w:before="0" w:after="160" w:line="259" w:lineRule="auto"/>
        <w:rPr>
          <w:lang w:eastAsia="en-GB"/>
        </w:rPr>
      </w:pPr>
    </w:p>
    <w:p w14:paraId="7F0A9F05" w14:textId="7EED6695" w:rsidR="004546F0" w:rsidRPr="00296533" w:rsidRDefault="004546F0" w:rsidP="004546F0">
      <w:pPr>
        <w:pStyle w:val="Heading2"/>
      </w:pPr>
      <w:bookmarkStart w:id="2" w:name="_Ref463192487"/>
      <w:bookmarkStart w:id="3" w:name="_Toc463689986"/>
      <w:r>
        <w:t>Bowline</w:t>
      </w:r>
      <w:bookmarkEnd w:id="2"/>
      <w:bookmarkEnd w:id="3"/>
    </w:p>
    <w:p w14:paraId="16BC583C" w14:textId="77777777" w:rsidR="004546F0" w:rsidRDefault="004546F0" w:rsidP="00886E4D">
      <w:pPr>
        <w:rPr>
          <w:lang w:eastAsia="en-GB"/>
        </w:rPr>
      </w:pPr>
      <w:r>
        <w:rPr>
          <w:lang w:eastAsia="en-GB"/>
        </w:rPr>
        <w:t xml:space="preserve">Used for making a temporary loop (eye) at the </w:t>
      </w:r>
      <w:r w:rsidRPr="00972BFE">
        <w:rPr>
          <w:b/>
          <w:u w:val="single"/>
          <w:lang w:eastAsia="en-GB"/>
        </w:rPr>
        <w:t>end</w:t>
      </w:r>
      <w:r>
        <w:rPr>
          <w:lang w:eastAsia="en-GB"/>
        </w:rPr>
        <w:t xml:space="preserve"> of a line.  </w:t>
      </w:r>
    </w:p>
    <w:p w14:paraId="5291B70F" w14:textId="77777777" w:rsidR="004546F0" w:rsidRPr="006C1409" w:rsidRDefault="004546F0" w:rsidP="00886E4D">
      <w:pPr>
        <w:rPr>
          <w:lang w:eastAsia="en-GB"/>
        </w:rPr>
      </w:pPr>
      <w:r>
        <w:rPr>
          <w:lang w:eastAsia="en-GB"/>
        </w:rPr>
        <w:t xml:space="preserve">Often used as a rescue line knot or as an </w:t>
      </w:r>
      <w:r>
        <w:rPr>
          <w:i/>
          <w:lang w:eastAsia="en-GB"/>
        </w:rPr>
        <w:t>anchor</w:t>
      </w:r>
      <w:r>
        <w:rPr>
          <w:lang w:eastAsia="en-GB"/>
        </w:rPr>
        <w:t xml:space="preserve"> looping around an object</w:t>
      </w:r>
    </w:p>
    <w:p w14:paraId="3B289C4E" w14:textId="77777777" w:rsidR="004546F0" w:rsidRPr="005C4C70" w:rsidRDefault="004546F0" w:rsidP="00886E4D">
      <w:pPr>
        <w:rPr>
          <w:lang w:eastAsia="en-GB"/>
        </w:rPr>
      </w:pPr>
      <w:r>
        <w:rPr>
          <w:lang w:eastAsia="en-GB"/>
        </w:rPr>
        <w:t>This is one of the most useful hitches.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821"/>
        <w:gridCol w:w="4807"/>
      </w:tblGrid>
      <w:tr w:rsidR="004546F0" w14:paraId="7F48FE6D" w14:textId="77777777" w:rsidTr="004546F0">
        <w:tc>
          <w:tcPr>
            <w:tcW w:w="4821" w:type="dxa"/>
            <w:shd w:val="clear" w:color="auto" w:fill="00B0F0"/>
          </w:tcPr>
          <w:p w14:paraId="5416B73B" w14:textId="7A235AC8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Positive</w:t>
            </w:r>
          </w:p>
        </w:tc>
        <w:tc>
          <w:tcPr>
            <w:tcW w:w="4807" w:type="dxa"/>
            <w:shd w:val="clear" w:color="auto" w:fill="00B0F0"/>
          </w:tcPr>
          <w:p w14:paraId="0680339F" w14:textId="77777777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Negative</w:t>
            </w:r>
          </w:p>
        </w:tc>
      </w:tr>
      <w:tr w:rsidR="004546F0" w:rsidRPr="00972BFE" w14:paraId="244DE78B" w14:textId="77777777" w:rsidTr="004546F0">
        <w:tc>
          <w:tcPr>
            <w:tcW w:w="4821" w:type="dxa"/>
          </w:tcPr>
          <w:p w14:paraId="2E55871F" w14:textId="77777777" w:rsidR="004546F0" w:rsidRPr="00972BFE" w:rsidRDefault="004546F0" w:rsidP="00886E4D">
            <w:pPr>
              <w:rPr>
                <w:color w:val="000000" w:themeColor="text1"/>
              </w:rPr>
            </w:pPr>
            <w:r w:rsidRPr="00972BFE">
              <w:rPr>
                <w:color w:val="000000" w:themeColor="text1"/>
              </w:rPr>
              <w:t xml:space="preserve">It is very simple to untie this </w:t>
            </w:r>
            <w:r>
              <w:rPr>
                <w:color w:val="000000" w:themeColor="text1"/>
              </w:rPr>
              <w:t>hitch</w:t>
            </w:r>
            <w:r w:rsidRPr="00972BFE">
              <w:rPr>
                <w:color w:val="000000" w:themeColor="text1"/>
              </w:rPr>
              <w:t xml:space="preserve"> once the eye has been pulled tight:</w:t>
            </w:r>
          </w:p>
          <w:p w14:paraId="222D7CEA" w14:textId="77777777" w:rsidR="004546F0" w:rsidRPr="00972BFE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</w:rPr>
            </w:pPr>
            <w:r w:rsidRPr="00972BFE">
              <w:rPr>
                <w:color w:val="000000" w:themeColor="text1"/>
              </w:rPr>
              <w:t>You can put pressure on the back of the loop of the Bowline and push the loop against the standing part</w:t>
            </w:r>
          </w:p>
          <w:p w14:paraId="461DEFE1" w14:textId="77777777" w:rsidR="004546F0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</w:rPr>
              <w:t>This loosens the Bowline - this is called breaking the Bowline Back</w:t>
            </w:r>
          </w:p>
          <w:p w14:paraId="05886089" w14:textId="77777777" w:rsidR="004546F0" w:rsidRPr="009C33A2" w:rsidRDefault="004546F0" w:rsidP="00886E4D">
            <w:pPr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  <w:lang w:eastAsia="en-GB"/>
              </w:rPr>
              <w:t xml:space="preserve">It is estimated that this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retains around 60% of the </w:t>
            </w:r>
            <w:proofErr w:type="gramStart"/>
            <w:r w:rsidRPr="00972BFE">
              <w:rPr>
                <w:color w:val="000000" w:themeColor="text1"/>
                <w:lang w:eastAsia="en-GB"/>
              </w:rPr>
              <w:t>ropes</w:t>
            </w:r>
            <w:proofErr w:type="gramEnd"/>
            <w:r w:rsidRPr="00972BFE">
              <w:rPr>
                <w:color w:val="000000" w:themeColor="text1"/>
                <w:lang w:eastAsia="en-GB"/>
              </w:rPr>
              <w:t xml:space="preserve"> strength.</w:t>
            </w:r>
          </w:p>
        </w:tc>
        <w:tc>
          <w:tcPr>
            <w:tcW w:w="4807" w:type="dxa"/>
          </w:tcPr>
          <w:p w14:paraId="5BEC1A6B" w14:textId="77777777" w:rsidR="004546F0" w:rsidRPr="00972BFE" w:rsidRDefault="004546F0" w:rsidP="00886E4D">
            <w:pPr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  <w:lang w:eastAsia="en-GB"/>
              </w:rPr>
              <w:t xml:space="preserve">It is estimated that this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retains around 60% of the </w:t>
            </w:r>
            <w:proofErr w:type="gramStart"/>
            <w:r w:rsidRPr="00972BFE">
              <w:rPr>
                <w:color w:val="000000" w:themeColor="text1"/>
                <w:lang w:eastAsia="en-GB"/>
              </w:rPr>
              <w:t>ropes</w:t>
            </w:r>
            <w:proofErr w:type="gramEnd"/>
            <w:r w:rsidRPr="00972BFE">
              <w:rPr>
                <w:color w:val="000000" w:themeColor="text1"/>
                <w:lang w:eastAsia="en-GB"/>
              </w:rPr>
              <w:t xml:space="preserve"> strength.</w:t>
            </w:r>
          </w:p>
          <w:p w14:paraId="0BBE72FC" w14:textId="77777777" w:rsidR="004546F0" w:rsidRPr="00972BFE" w:rsidRDefault="004546F0" w:rsidP="00886E4D">
            <w:pPr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  <w:lang w:eastAsia="en-GB"/>
              </w:rPr>
              <w:t xml:space="preserve">The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can be frustrating to tie – this is often caused by the initial loop being twisted in the counter direction to the route the working end takes </w:t>
            </w:r>
          </w:p>
        </w:tc>
      </w:tr>
    </w:tbl>
    <w:p w14:paraId="5BB88999" w14:textId="77777777" w:rsidR="004546F0" w:rsidRDefault="004546F0" w:rsidP="004546F0">
      <w:pPr>
        <w:rPr>
          <w:lang w:eastAsia="en-GB"/>
        </w:rPr>
      </w:pPr>
      <w:r>
        <w:rPr>
          <w:lang w:eastAsia="en-GB"/>
        </w:rPr>
        <w:t xml:space="preserve">The size of the temporary loop (eye) you </w:t>
      </w:r>
      <w:proofErr w:type="gramStart"/>
      <w:r>
        <w:rPr>
          <w:lang w:eastAsia="en-GB"/>
        </w:rPr>
        <w:t>wants</w:t>
      </w:r>
      <w:proofErr w:type="gramEnd"/>
      <w:r>
        <w:rPr>
          <w:lang w:eastAsia="en-GB"/>
        </w:rPr>
        <w:t xml:space="preserve"> determine the length of rope that you require.  The steps are:</w:t>
      </w:r>
    </w:p>
    <w:p w14:paraId="5183A512" w14:textId="77777777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 xml:space="preserve">Make a loop in the standing part of rope (this </w:t>
      </w:r>
      <w:r>
        <w:rPr>
          <w:b/>
          <w:lang w:eastAsia="en-GB"/>
        </w:rPr>
        <w:t>must</w:t>
      </w:r>
      <w:r>
        <w:rPr>
          <w:lang w:eastAsia="en-GB"/>
        </w:rPr>
        <w:t xml:space="preserve"> be an overhand loop)</w:t>
      </w:r>
    </w:p>
    <w:p w14:paraId="4260925C" w14:textId="77777777" w:rsidR="004546F0" w:rsidRDefault="004546F0" w:rsidP="004546F0">
      <w:pPr>
        <w:pStyle w:val="ListParagraph"/>
        <w:numPr>
          <w:ilvl w:val="1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 xml:space="preserve">If </w:t>
      </w:r>
      <w:proofErr w:type="gramStart"/>
      <w:r>
        <w:rPr>
          <w:lang w:eastAsia="en-GB"/>
        </w:rPr>
        <w:t>right handed</w:t>
      </w:r>
      <w:proofErr w:type="gramEnd"/>
      <w:r>
        <w:rPr>
          <w:lang w:eastAsia="en-GB"/>
        </w:rPr>
        <w:t>, lay the rope across your left hand – working end towards you</w:t>
      </w:r>
    </w:p>
    <w:p w14:paraId="0DDB9FB4" w14:textId="77777777" w:rsidR="004546F0" w:rsidRDefault="004546F0" w:rsidP="004546F0">
      <w:pPr>
        <w:pStyle w:val="ListParagraph"/>
        <w:numPr>
          <w:ilvl w:val="1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Pinch the rope, in the centre of your palm, with your right hand</w:t>
      </w:r>
    </w:p>
    <w:p w14:paraId="3D8A6C6C" w14:textId="77777777" w:rsidR="004546F0" w:rsidRDefault="004546F0" w:rsidP="004546F0">
      <w:pPr>
        <w:pStyle w:val="ListParagraph"/>
        <w:numPr>
          <w:ilvl w:val="1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Twist clockwise to form the loop</w:t>
      </w:r>
    </w:p>
    <w:p w14:paraId="026E2F46" w14:textId="77777777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Pass the working end through the loop in the standing part of the rope</w:t>
      </w:r>
    </w:p>
    <w:p w14:paraId="58184135" w14:textId="77777777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Pull the working end through</w:t>
      </w:r>
    </w:p>
    <w:p w14:paraId="358A719D" w14:textId="77777777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Pass the working end around the back of the standing part, ensuring the size of the temporary loop (eye) is the right size</w:t>
      </w:r>
    </w:p>
    <w:p w14:paraId="1B3558F9" w14:textId="77777777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Pass the working end back through the original loop at the first stage</w:t>
      </w:r>
    </w:p>
    <w:p w14:paraId="68A30020" w14:textId="60ED9632" w:rsidR="004546F0" w:rsidRDefault="004546F0" w:rsidP="004546F0">
      <w:pPr>
        <w:pStyle w:val="ListParagraph"/>
        <w:numPr>
          <w:ilvl w:val="0"/>
          <w:numId w:val="38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Pull the standing end (</w:t>
      </w:r>
      <w:r w:rsidRPr="00BB56C5">
        <w:rPr>
          <w:color w:val="FF0000"/>
          <w:lang w:eastAsia="en-GB"/>
        </w:rPr>
        <w:t>*</w:t>
      </w:r>
      <w:r>
        <w:rPr>
          <w:lang w:eastAsia="en-GB"/>
        </w:rPr>
        <w:t>) with one hand and the two parts of the working end (</w:t>
      </w:r>
      <w:r w:rsidRPr="00BB56C5">
        <w:rPr>
          <w:color w:val="FF0000"/>
          <w:lang w:eastAsia="en-GB"/>
        </w:rPr>
        <w:t>**</w:t>
      </w:r>
      <w:r>
        <w:rPr>
          <w:lang w:eastAsia="en-GB"/>
        </w:rPr>
        <w:t>)</w:t>
      </w:r>
    </w:p>
    <w:p w14:paraId="5048CA41" w14:textId="15A7F0D5" w:rsidR="004546F0" w:rsidRDefault="004546F0" w:rsidP="004546F0">
      <w:pPr>
        <w:spacing w:before="0" w:after="160" w:line="259" w:lineRule="auto"/>
        <w:jc w:val="center"/>
        <w:rPr>
          <w:lang w:eastAsia="en-GB"/>
        </w:rPr>
      </w:pPr>
      <w:r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FAE0F8" wp14:editId="61EBE59D">
                <wp:simplePos x="0" y="0"/>
                <wp:positionH relativeFrom="column">
                  <wp:posOffset>4552241</wp:posOffset>
                </wp:positionH>
                <wp:positionV relativeFrom="paragraph">
                  <wp:posOffset>14028</wp:posOffset>
                </wp:positionV>
                <wp:extent cx="362132" cy="4479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32" cy="447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AF6DC" w14:textId="77777777" w:rsidR="004546F0" w:rsidRPr="00BB56C5" w:rsidRDefault="004546F0" w:rsidP="004546F0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 w:rsidRPr="00BB56C5">
                              <w:rPr>
                                <w:color w:val="FF0000"/>
                                <w:sz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AE0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45pt;margin-top:1.1pt;width:28.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" filled="f" stroked="f">
                <v:textbox>
                  <w:txbxContent>
                    <w:p w14:paraId="33AAF6DC" w14:textId="77777777" w:rsidR="004546F0" w:rsidRPr="00BB56C5" w:rsidRDefault="004546F0" w:rsidP="004546F0">
                      <w:pPr>
                        <w:rPr>
                          <w:color w:val="FF0000"/>
                          <w:sz w:val="56"/>
                        </w:rPr>
                      </w:pPr>
                      <w:r w:rsidRPr="00BB56C5">
                        <w:rPr>
                          <w:color w:val="FF0000"/>
                          <w:sz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1FD36E" wp14:editId="4CA276D3">
                <wp:simplePos x="0" y="0"/>
                <wp:positionH relativeFrom="column">
                  <wp:posOffset>4579290</wp:posOffset>
                </wp:positionH>
                <wp:positionV relativeFrom="paragraph">
                  <wp:posOffset>1952815</wp:posOffset>
                </wp:positionV>
                <wp:extent cx="492981" cy="1404620"/>
                <wp:effectExtent l="0" t="0" r="0" b="508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D1E4E" w14:textId="77777777" w:rsidR="004546F0" w:rsidRPr="00BB56C5" w:rsidRDefault="004546F0" w:rsidP="004546F0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*</w:t>
                            </w:r>
                            <w:r w:rsidRPr="00BB56C5">
                              <w:rPr>
                                <w:color w:val="FF0000"/>
                                <w:sz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FD36E" id="_x0000_s1027" type="#_x0000_t202" style="position:absolute;left:0;text-align:left;margin-left:360.55pt;margin-top:153.75pt;width:38.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" filled="f" stroked="f">
                <v:textbox style="mso-fit-shape-to-text:t">
                  <w:txbxContent>
                    <w:p w14:paraId="40CD1E4E" w14:textId="77777777" w:rsidR="004546F0" w:rsidRPr="00BB56C5" w:rsidRDefault="004546F0" w:rsidP="004546F0">
                      <w:pPr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*</w:t>
                      </w:r>
                      <w:r w:rsidRPr="00BB56C5">
                        <w:rPr>
                          <w:color w:val="FF0000"/>
                          <w:sz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BB56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F9B8C80" wp14:editId="584BBDEE">
                <wp:simplePos x="0" y="0"/>
                <wp:positionH relativeFrom="column">
                  <wp:posOffset>5264843</wp:posOffset>
                </wp:positionH>
                <wp:positionV relativeFrom="paragraph">
                  <wp:posOffset>1854332</wp:posOffset>
                </wp:positionV>
                <wp:extent cx="605641" cy="67354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41" cy="67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05BA6" w14:textId="77777777" w:rsidR="004546F0" w:rsidRPr="00BB56C5" w:rsidRDefault="004546F0" w:rsidP="004546F0">
                            <w:pPr>
                              <w:rPr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>*</w:t>
                            </w:r>
                            <w:r w:rsidRPr="00BB56C5">
                              <w:rPr>
                                <w:color w:val="FF0000"/>
                                <w:sz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8C80" id="_x0000_s1028" type="#_x0000_t202" style="position:absolute;left:0;text-align:left;margin-left:414.55pt;margin-top:146pt;width:47.7pt;height:5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" filled="f" stroked="f">
                <v:textbox>
                  <w:txbxContent>
                    <w:p w14:paraId="18105BA6" w14:textId="77777777" w:rsidR="004546F0" w:rsidRPr="00BB56C5" w:rsidRDefault="004546F0" w:rsidP="004546F0">
                      <w:pPr>
                        <w:rPr>
                          <w:color w:val="FF0000"/>
                          <w:sz w:val="56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>*</w:t>
                      </w:r>
                      <w:r w:rsidRPr="00BB56C5">
                        <w:rPr>
                          <w:color w:val="FF0000"/>
                          <w:sz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D33105" wp14:editId="6C0C4F5A">
            <wp:extent cx="4864701" cy="2686058"/>
            <wp:effectExtent l="0" t="0" r="0" b="0"/>
            <wp:docPr id="44" name="Picture 44" descr="Sailing, Diagram, Knot, Tying, Bowline, 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iling, Diagram, Knot, Tying, Bowline, Transpo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41" cy="271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1DBAA" w14:textId="77777777" w:rsidR="004546F0" w:rsidRDefault="004546F0">
      <w:pPr>
        <w:spacing w:before="0" w:after="160" w:line="259" w:lineRule="auto"/>
      </w:pPr>
      <w:bookmarkStart w:id="4" w:name="_Ref463689744"/>
      <w:bookmarkStart w:id="5" w:name="_Toc463689987"/>
      <w:r>
        <w:br w:type="page"/>
      </w:r>
    </w:p>
    <w:p w14:paraId="6554CE35" w14:textId="2D136871" w:rsidR="004546F0" w:rsidRPr="00296533" w:rsidRDefault="004546F0" w:rsidP="004546F0">
      <w:pPr>
        <w:pStyle w:val="Heading2"/>
      </w:pPr>
      <w:r>
        <w:t>Bowline, on a bight</w:t>
      </w:r>
      <w:bookmarkEnd w:id="4"/>
      <w:bookmarkEnd w:id="5"/>
      <w:r>
        <w:t xml:space="preserve"> (not required for the module)</w:t>
      </w:r>
    </w:p>
    <w:p w14:paraId="7CFE52DF" w14:textId="77777777" w:rsidR="004546F0" w:rsidRDefault="004546F0" w:rsidP="004546F0">
      <w:pPr>
        <w:rPr>
          <w:lang w:eastAsia="en-GB"/>
        </w:rPr>
      </w:pPr>
      <w:r>
        <w:rPr>
          <w:lang w:eastAsia="en-GB"/>
        </w:rPr>
        <w:t xml:space="preserve">Used for making a temporary loop (eye) at the </w:t>
      </w:r>
      <w:r w:rsidRPr="00972BFE">
        <w:rPr>
          <w:u w:val="single"/>
          <w:lang w:eastAsia="en-GB"/>
        </w:rPr>
        <w:t>centre</w:t>
      </w:r>
      <w:r>
        <w:rPr>
          <w:lang w:eastAsia="en-GB"/>
        </w:rPr>
        <w:t xml:space="preserve"> of a line.</w:t>
      </w:r>
    </w:p>
    <w:p w14:paraId="43BE36F0" w14:textId="77777777" w:rsidR="004546F0" w:rsidRPr="005C4C70" w:rsidRDefault="004546F0" w:rsidP="004546F0">
      <w:pPr>
        <w:rPr>
          <w:lang w:eastAsia="en-GB"/>
        </w:rPr>
      </w:pPr>
      <w:r>
        <w:rPr>
          <w:lang w:eastAsia="en-GB"/>
        </w:rPr>
        <w:t xml:space="preserve">Often used as a rescue line hitch, with the extra line reducing cutting in or one loop can be used under the arms and the other under the knees. 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779"/>
        <w:gridCol w:w="4849"/>
      </w:tblGrid>
      <w:tr w:rsidR="004546F0" w14:paraId="03DA50FB" w14:textId="77777777" w:rsidTr="004546F0">
        <w:tc>
          <w:tcPr>
            <w:tcW w:w="4779" w:type="dxa"/>
            <w:shd w:val="clear" w:color="auto" w:fill="00B0F0"/>
          </w:tcPr>
          <w:p w14:paraId="31A5D831" w14:textId="77777777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Positive</w:t>
            </w:r>
          </w:p>
        </w:tc>
        <w:tc>
          <w:tcPr>
            <w:tcW w:w="4849" w:type="dxa"/>
            <w:shd w:val="clear" w:color="auto" w:fill="00B0F0"/>
          </w:tcPr>
          <w:p w14:paraId="4263A5BE" w14:textId="77777777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Negative</w:t>
            </w:r>
          </w:p>
        </w:tc>
      </w:tr>
      <w:tr w:rsidR="004546F0" w:rsidRPr="00972BFE" w14:paraId="0C86612F" w14:textId="77777777" w:rsidTr="004546F0">
        <w:tc>
          <w:tcPr>
            <w:tcW w:w="4779" w:type="dxa"/>
          </w:tcPr>
          <w:p w14:paraId="69615053" w14:textId="77777777" w:rsidR="004546F0" w:rsidRPr="00972BFE" w:rsidRDefault="004546F0" w:rsidP="00886E4D">
            <w:pPr>
              <w:rPr>
                <w:color w:val="000000" w:themeColor="text1"/>
              </w:rPr>
            </w:pPr>
            <w:r w:rsidRPr="00972BFE">
              <w:rPr>
                <w:color w:val="000000" w:themeColor="text1"/>
              </w:rPr>
              <w:t xml:space="preserve">It is very simple to untie this </w:t>
            </w:r>
            <w:r>
              <w:rPr>
                <w:color w:val="000000" w:themeColor="text1"/>
              </w:rPr>
              <w:t>hitch</w:t>
            </w:r>
            <w:r w:rsidRPr="00972BFE">
              <w:rPr>
                <w:color w:val="000000" w:themeColor="text1"/>
              </w:rPr>
              <w:t xml:space="preserve"> once the eye has been pulled tight:</w:t>
            </w:r>
          </w:p>
          <w:p w14:paraId="55536142" w14:textId="77777777" w:rsidR="004546F0" w:rsidRPr="00972BFE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</w:rPr>
            </w:pPr>
            <w:r w:rsidRPr="00972BFE">
              <w:rPr>
                <w:color w:val="000000" w:themeColor="text1"/>
              </w:rPr>
              <w:t>You can put pressure on the back of the loop of the Bowline and push the loop against the standing part</w:t>
            </w:r>
          </w:p>
          <w:p w14:paraId="7AC70A66" w14:textId="77777777" w:rsidR="004546F0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</w:rPr>
              <w:t>This loosens the Bowline - this is called breaking the Bowline Back</w:t>
            </w:r>
          </w:p>
          <w:p w14:paraId="40E6DAB3" w14:textId="77777777" w:rsidR="004546F0" w:rsidRPr="009C33A2" w:rsidRDefault="004546F0" w:rsidP="00886E4D">
            <w:pPr>
              <w:rPr>
                <w:color w:val="000000" w:themeColor="text1"/>
                <w:lang w:eastAsia="en-GB"/>
              </w:rPr>
            </w:pPr>
            <w:r w:rsidRPr="00972BFE">
              <w:rPr>
                <w:color w:val="000000" w:themeColor="text1"/>
                <w:lang w:eastAsia="en-GB"/>
              </w:rPr>
              <w:t xml:space="preserve">It is estimated that this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retains around 60% of the </w:t>
            </w:r>
            <w:proofErr w:type="gramStart"/>
            <w:r w:rsidRPr="00972BFE">
              <w:rPr>
                <w:color w:val="000000" w:themeColor="text1"/>
                <w:lang w:eastAsia="en-GB"/>
              </w:rPr>
              <w:t>ropes</w:t>
            </w:r>
            <w:proofErr w:type="gramEnd"/>
            <w:r w:rsidRPr="00972BFE">
              <w:rPr>
                <w:color w:val="000000" w:themeColor="text1"/>
                <w:lang w:eastAsia="en-GB"/>
              </w:rPr>
              <w:t xml:space="preserve"> strength.</w:t>
            </w:r>
          </w:p>
        </w:tc>
        <w:tc>
          <w:tcPr>
            <w:tcW w:w="4849" w:type="dxa"/>
          </w:tcPr>
          <w:p w14:paraId="7360D160" w14:textId="77777777" w:rsidR="004546F0" w:rsidRDefault="004546F0" w:rsidP="00886E4D">
            <w:r w:rsidRPr="006C1409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F4D14ED" wp14:editId="3B288ADC">
                  <wp:simplePos x="0" y="0"/>
                  <wp:positionH relativeFrom="margin">
                    <wp:posOffset>1836116</wp:posOffset>
                  </wp:positionH>
                  <wp:positionV relativeFrom="paragraph">
                    <wp:posOffset>49530</wp:posOffset>
                  </wp:positionV>
                  <wp:extent cx="1249045" cy="1335405"/>
                  <wp:effectExtent l="0" t="0" r="825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2BFE">
              <w:rPr>
                <w:color w:val="000000" w:themeColor="text1"/>
                <w:lang w:eastAsia="en-GB"/>
              </w:rPr>
              <w:t xml:space="preserve">The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can slip if only one loop is </w:t>
            </w:r>
            <w:proofErr w:type="gramStart"/>
            <w:r w:rsidRPr="00972BFE">
              <w:rPr>
                <w:color w:val="000000" w:themeColor="text1"/>
                <w:lang w:eastAsia="en-GB"/>
              </w:rPr>
              <w:t>carry</w:t>
            </w:r>
            <w:proofErr w:type="gramEnd"/>
            <w:r w:rsidRPr="00972BFE">
              <w:rPr>
                <w:color w:val="000000" w:themeColor="text1"/>
                <w:lang w:eastAsia="en-GB"/>
              </w:rPr>
              <w:t xml:space="preserve"> weight.  The </w:t>
            </w:r>
            <w:r>
              <w:rPr>
                <w:color w:val="000000" w:themeColor="text1"/>
                <w:lang w:eastAsia="en-GB"/>
              </w:rPr>
              <w:t>hitch</w:t>
            </w:r>
            <w:r w:rsidRPr="00972BFE">
              <w:rPr>
                <w:color w:val="000000" w:themeColor="text1"/>
                <w:lang w:eastAsia="en-GB"/>
              </w:rPr>
              <w:t xml:space="preserve"> is best used if each loop is ca</w:t>
            </w:r>
            <w:r>
              <w:rPr>
                <w:color w:val="000000" w:themeColor="text1"/>
                <w:lang w:eastAsia="en-GB"/>
              </w:rPr>
              <w:t>rr</w:t>
            </w:r>
            <w:r w:rsidRPr="00972BFE">
              <w:rPr>
                <w:color w:val="000000" w:themeColor="text1"/>
                <w:lang w:eastAsia="en-GB"/>
              </w:rPr>
              <w:t>ying the same weight.</w:t>
            </w:r>
            <w:r w:rsidRPr="006C1409">
              <w:t xml:space="preserve"> </w:t>
            </w:r>
            <w:r>
              <w:t xml:space="preserve"> </w:t>
            </w:r>
          </w:p>
          <w:p w14:paraId="644D5399" w14:textId="77777777" w:rsidR="004546F0" w:rsidRDefault="004546F0" w:rsidP="00886E4D"/>
          <w:p w14:paraId="058CFB03" w14:textId="77777777" w:rsidR="004546F0" w:rsidRPr="00972BFE" w:rsidRDefault="004546F0" w:rsidP="00886E4D">
            <w:pPr>
              <w:rPr>
                <w:color w:val="000000" w:themeColor="text1"/>
                <w:lang w:eastAsia="en-GB"/>
              </w:rPr>
            </w:pPr>
          </w:p>
        </w:tc>
      </w:tr>
    </w:tbl>
    <w:p w14:paraId="1A4AF94E" w14:textId="77777777" w:rsidR="004546F0" w:rsidRDefault="004546F0" w:rsidP="004546F0">
      <w:pPr>
        <w:rPr>
          <w:lang w:eastAsia="en-GB"/>
        </w:rPr>
      </w:pPr>
      <w:r>
        <w:rPr>
          <w:lang w:eastAsia="en-GB"/>
        </w:rPr>
        <w:t xml:space="preserve">The size of the temporary loop (eye) you </w:t>
      </w:r>
      <w:proofErr w:type="gramStart"/>
      <w:r>
        <w:rPr>
          <w:lang w:eastAsia="en-GB"/>
        </w:rPr>
        <w:t>wants</w:t>
      </w:r>
      <w:proofErr w:type="gramEnd"/>
      <w:r>
        <w:rPr>
          <w:lang w:eastAsia="en-GB"/>
        </w:rPr>
        <w:t xml:space="preserve"> determine the length of rope that you require.  Using a night:</w:t>
      </w:r>
    </w:p>
    <w:p w14:paraId="494AE5C6" w14:textId="77777777" w:rsidR="004546F0" w:rsidRDefault="004546F0" w:rsidP="004546F0">
      <w:pPr>
        <w:pStyle w:val="ListParagraph"/>
        <w:numPr>
          <w:ilvl w:val="0"/>
          <w:numId w:val="44"/>
        </w:numPr>
        <w:contextualSpacing w:val="0"/>
        <w:rPr>
          <w:lang w:eastAsia="en-GB"/>
        </w:rPr>
      </w:pPr>
      <w:r>
        <w:rPr>
          <w:lang w:eastAsia="en-GB"/>
        </w:rPr>
        <w:t xml:space="preserve">Make a loop in the standing part of rope (this </w:t>
      </w:r>
      <w:r>
        <w:rPr>
          <w:b/>
          <w:lang w:eastAsia="en-GB"/>
        </w:rPr>
        <w:t>must</w:t>
      </w:r>
      <w:r>
        <w:rPr>
          <w:lang w:eastAsia="en-GB"/>
        </w:rPr>
        <w:t xml:space="preserve"> be an overhand loop)</w:t>
      </w:r>
    </w:p>
    <w:p w14:paraId="595DBEDC" w14:textId="77777777" w:rsidR="004546F0" w:rsidRDefault="004546F0" w:rsidP="004546F0">
      <w:pPr>
        <w:pStyle w:val="ListParagraph"/>
        <w:numPr>
          <w:ilvl w:val="1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 xml:space="preserve">If </w:t>
      </w:r>
      <w:proofErr w:type="gramStart"/>
      <w:r>
        <w:rPr>
          <w:lang w:eastAsia="en-GB"/>
        </w:rPr>
        <w:t>right handed</w:t>
      </w:r>
      <w:proofErr w:type="gramEnd"/>
      <w:r>
        <w:rPr>
          <w:lang w:eastAsia="en-GB"/>
        </w:rPr>
        <w:t>, lay the rope across your left hand – working end towards you</w:t>
      </w:r>
    </w:p>
    <w:p w14:paraId="7C6FE745" w14:textId="77777777" w:rsidR="004546F0" w:rsidRDefault="004546F0" w:rsidP="004546F0">
      <w:pPr>
        <w:pStyle w:val="ListParagraph"/>
        <w:numPr>
          <w:ilvl w:val="1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Pinch the rope, in the centre of your palm, with your right hand</w:t>
      </w:r>
    </w:p>
    <w:p w14:paraId="6C082ABD" w14:textId="77777777" w:rsidR="004546F0" w:rsidRDefault="004546F0" w:rsidP="004546F0">
      <w:pPr>
        <w:pStyle w:val="ListParagraph"/>
        <w:numPr>
          <w:ilvl w:val="1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Twist clockwise to form the loop</w:t>
      </w:r>
    </w:p>
    <w:p w14:paraId="105C8B6D" w14:textId="77777777" w:rsidR="004546F0" w:rsidRDefault="004546F0" w:rsidP="004546F0">
      <w:pPr>
        <w:pStyle w:val="ListParagraph"/>
        <w:numPr>
          <w:ilvl w:val="0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Pass the working end through the loop in the standing part of the rope</w:t>
      </w:r>
    </w:p>
    <w:p w14:paraId="495D8454" w14:textId="77777777" w:rsidR="004546F0" w:rsidRDefault="004546F0" w:rsidP="004546F0">
      <w:pPr>
        <w:pStyle w:val="ListParagraph"/>
        <w:numPr>
          <w:ilvl w:val="0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Pull the working end through</w:t>
      </w:r>
    </w:p>
    <w:p w14:paraId="23AA590B" w14:textId="77777777" w:rsidR="004546F0" w:rsidRDefault="004546F0" w:rsidP="004546F0">
      <w:pPr>
        <w:pStyle w:val="ListParagraph"/>
        <w:numPr>
          <w:ilvl w:val="0"/>
          <w:numId w:val="44"/>
        </w:numPr>
        <w:ind w:hanging="357"/>
        <w:contextualSpacing w:val="0"/>
        <w:rPr>
          <w:lang w:eastAsia="en-GB"/>
        </w:rPr>
      </w:pPr>
      <w:r>
        <w:rPr>
          <w:lang w:eastAsia="en-GB"/>
        </w:rPr>
        <w:t>This now differs from a standard bowline</w:t>
      </w:r>
    </w:p>
    <w:p w14:paraId="5926BC42" w14:textId="77777777" w:rsidR="004546F0" w:rsidRDefault="004546F0" w:rsidP="004546F0">
      <w:pPr>
        <w:pStyle w:val="ListParagraph"/>
        <w:numPr>
          <w:ilvl w:val="1"/>
          <w:numId w:val="44"/>
        </w:numPr>
        <w:contextualSpacing w:val="0"/>
        <w:rPr>
          <w:lang w:eastAsia="en-GB"/>
        </w:rPr>
      </w:pPr>
      <w:r>
        <w:rPr>
          <w:lang w:eastAsia="en-GB"/>
        </w:rPr>
        <w:t>Using the initial bend pass it over the whole hitch</w:t>
      </w:r>
    </w:p>
    <w:p w14:paraId="3E1111D5" w14:textId="77777777" w:rsidR="004546F0" w:rsidRDefault="004546F0" w:rsidP="004546F0">
      <w:pPr>
        <w:pStyle w:val="ListParagraph"/>
        <w:numPr>
          <w:ilvl w:val="1"/>
          <w:numId w:val="44"/>
        </w:numPr>
        <w:contextualSpacing w:val="0"/>
        <w:rPr>
          <w:lang w:eastAsia="en-GB"/>
        </w:rPr>
      </w:pPr>
      <w:r>
        <w:rPr>
          <w:lang w:eastAsia="en-GB"/>
        </w:rPr>
        <w:t>When tightened, the original bight will embrace the original standing ends</w:t>
      </w:r>
    </w:p>
    <w:p w14:paraId="2FE5FAC3" w14:textId="77777777" w:rsidR="004546F0" w:rsidRDefault="004546F0" w:rsidP="004546F0">
      <w:pPr>
        <w:rPr>
          <w:lang w:eastAsia="en-GB"/>
        </w:rPr>
      </w:pPr>
    </w:p>
    <w:p w14:paraId="24D1D146" w14:textId="77777777" w:rsidR="004546F0" w:rsidRDefault="004546F0" w:rsidP="004546F0">
      <w:pPr>
        <w:spacing w:before="0" w:after="160" w:line="259" w:lineRule="auto"/>
        <w:jc w:val="center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D63EDB2" wp14:editId="1DA27BFD">
            <wp:extent cx="1619885" cy="1214755"/>
            <wp:effectExtent l="0" t="6985" r="0" b="0"/>
            <wp:docPr id="51" name="Picture 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8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D7B66D5" wp14:editId="0224F5FD">
            <wp:extent cx="1645487" cy="1620000"/>
            <wp:effectExtent l="0" t="0" r="0" b="0"/>
            <wp:docPr id="54" name="Picture 54" descr="https://upload.wikimedia.org/wikipedia/commons/3/3c/BowlineBightStep1.jpg?1475423346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pload.wikimedia.org/wikipedia/commons/3/3c/BowlineBightStep1.jpg?14754233465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2"/>
                    <a:stretch/>
                  </pic:blipFill>
                  <pic:spPr bwMode="auto">
                    <a:xfrm>
                      <a:off x="0" y="0"/>
                      <a:ext cx="164548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EFDA115" wp14:editId="431988FC">
            <wp:extent cx="1372911" cy="1620000"/>
            <wp:effectExtent l="0" t="0" r="0" b="0"/>
            <wp:docPr id="53" name="Picture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5A8FAAC" wp14:editId="7EA56B20">
            <wp:extent cx="1373625" cy="1620000"/>
            <wp:effectExtent l="0" t="0" r="0" b="0"/>
            <wp:docPr id="49" name="Picture 49" descr="File:BowlineB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BowlineBigh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2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AE50" w14:textId="1D635345" w:rsidR="004546F0" w:rsidRPr="004546F0" w:rsidRDefault="004546F0" w:rsidP="004546F0">
      <w:pPr>
        <w:pStyle w:val="Heading2"/>
      </w:pPr>
      <w:bookmarkStart w:id="6" w:name="_Ref463689750"/>
      <w:bookmarkStart w:id="7" w:name="_Toc463689988"/>
      <w:r>
        <w:t>Bowline, running</w:t>
      </w:r>
      <w:bookmarkEnd w:id="6"/>
      <w:bookmarkEnd w:id="7"/>
    </w:p>
    <w:p w14:paraId="2F20B0D0" w14:textId="77777777" w:rsidR="004546F0" w:rsidRPr="005C4C70" w:rsidRDefault="004546F0" w:rsidP="004546F0">
      <w:pPr>
        <w:rPr>
          <w:lang w:eastAsia="en-GB"/>
        </w:rPr>
      </w:pPr>
      <w:r>
        <w:rPr>
          <w:lang w:eastAsia="en-GB"/>
        </w:rPr>
        <w:t>Use to make a temporary running loop (eye).  With load applied it will tighten and therefore should never be put around any part of a body (strangulation may occur).  The temporary loop (eye) can run easily and the hitch can be undone easily even if it has been under strain.</w:t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808"/>
        <w:gridCol w:w="4820"/>
      </w:tblGrid>
      <w:tr w:rsidR="004546F0" w14:paraId="5A081E39" w14:textId="77777777" w:rsidTr="004546F0">
        <w:tc>
          <w:tcPr>
            <w:tcW w:w="4808" w:type="dxa"/>
            <w:shd w:val="clear" w:color="auto" w:fill="00B0F0"/>
          </w:tcPr>
          <w:p w14:paraId="42E73D0B" w14:textId="77777777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Positive</w:t>
            </w:r>
          </w:p>
        </w:tc>
        <w:tc>
          <w:tcPr>
            <w:tcW w:w="4820" w:type="dxa"/>
            <w:shd w:val="clear" w:color="auto" w:fill="00B0F0"/>
          </w:tcPr>
          <w:p w14:paraId="3C1DB07A" w14:textId="77777777" w:rsidR="004546F0" w:rsidRPr="003E6566" w:rsidRDefault="004546F0" w:rsidP="00886E4D">
            <w:pPr>
              <w:spacing w:before="0" w:after="160" w:line="259" w:lineRule="auto"/>
              <w:rPr>
                <w:color w:val="FFFFFF" w:themeColor="background1"/>
                <w:lang w:eastAsia="en-GB"/>
              </w:rPr>
            </w:pPr>
            <w:r w:rsidRPr="003E6566">
              <w:rPr>
                <w:color w:val="FFFFFF" w:themeColor="background1"/>
                <w:lang w:eastAsia="en-GB"/>
              </w:rPr>
              <w:t>Negative</w:t>
            </w:r>
          </w:p>
        </w:tc>
      </w:tr>
      <w:tr w:rsidR="004546F0" w:rsidRPr="009C33A2" w14:paraId="1490128B" w14:textId="77777777" w:rsidTr="004546F0">
        <w:tc>
          <w:tcPr>
            <w:tcW w:w="4808" w:type="dxa"/>
          </w:tcPr>
          <w:p w14:paraId="047C4BC0" w14:textId="77777777" w:rsidR="004546F0" w:rsidRPr="009C33A2" w:rsidRDefault="004546F0" w:rsidP="00886E4D">
            <w:r w:rsidRPr="009C33A2">
              <w:t xml:space="preserve">It is very simple to untie this </w:t>
            </w:r>
            <w:r>
              <w:t>hitch</w:t>
            </w:r>
            <w:r w:rsidRPr="009C33A2">
              <w:t xml:space="preserve"> once the eye has been pulled tight:</w:t>
            </w:r>
          </w:p>
          <w:p w14:paraId="2F72AC77" w14:textId="77777777" w:rsidR="004546F0" w:rsidRPr="009C33A2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</w:rPr>
            </w:pPr>
            <w:r w:rsidRPr="009C33A2">
              <w:rPr>
                <w:color w:val="000000" w:themeColor="text1"/>
              </w:rPr>
              <w:t>You can put pressure on the back of the loop of the Bowline and push the loop against the standing part</w:t>
            </w:r>
          </w:p>
          <w:p w14:paraId="5D4F0F0B" w14:textId="77777777" w:rsidR="004546F0" w:rsidRDefault="004546F0" w:rsidP="004546F0">
            <w:pPr>
              <w:pStyle w:val="ListParagraph"/>
              <w:numPr>
                <w:ilvl w:val="0"/>
                <w:numId w:val="37"/>
              </w:numPr>
              <w:ind w:left="313" w:hanging="313"/>
              <w:rPr>
                <w:color w:val="000000" w:themeColor="text1"/>
                <w:lang w:eastAsia="en-GB"/>
              </w:rPr>
            </w:pPr>
            <w:r w:rsidRPr="009C33A2">
              <w:rPr>
                <w:color w:val="000000" w:themeColor="text1"/>
              </w:rPr>
              <w:t>This loosens the Bowline - this is called breaking the Bowline Back</w:t>
            </w:r>
          </w:p>
          <w:p w14:paraId="3D011394" w14:textId="77777777" w:rsidR="004546F0" w:rsidRPr="009C33A2" w:rsidRDefault="004546F0" w:rsidP="00886E4D">
            <w:pPr>
              <w:rPr>
                <w:color w:val="000000" w:themeColor="text1"/>
                <w:lang w:eastAsia="en-GB"/>
              </w:rPr>
            </w:pPr>
            <w:r w:rsidRPr="009C33A2">
              <w:rPr>
                <w:color w:val="000000" w:themeColor="text1"/>
                <w:lang w:eastAsia="en-GB"/>
              </w:rPr>
              <w:t xml:space="preserve">It is estimated that this </w:t>
            </w:r>
            <w:r>
              <w:rPr>
                <w:color w:val="000000" w:themeColor="text1"/>
                <w:lang w:eastAsia="en-GB"/>
              </w:rPr>
              <w:t>hitch</w:t>
            </w:r>
            <w:r w:rsidRPr="009C33A2">
              <w:rPr>
                <w:color w:val="000000" w:themeColor="text1"/>
                <w:lang w:eastAsia="en-GB"/>
              </w:rPr>
              <w:t xml:space="preserve"> retains around 60% of the </w:t>
            </w:r>
            <w:proofErr w:type="gramStart"/>
            <w:r w:rsidRPr="009C33A2">
              <w:rPr>
                <w:color w:val="000000" w:themeColor="text1"/>
                <w:lang w:eastAsia="en-GB"/>
              </w:rPr>
              <w:t>ropes</w:t>
            </w:r>
            <w:proofErr w:type="gramEnd"/>
            <w:r w:rsidRPr="009C33A2">
              <w:rPr>
                <w:color w:val="000000" w:themeColor="text1"/>
                <w:lang w:eastAsia="en-GB"/>
              </w:rPr>
              <w:t xml:space="preserve"> strength.</w:t>
            </w:r>
          </w:p>
        </w:tc>
        <w:tc>
          <w:tcPr>
            <w:tcW w:w="4820" w:type="dxa"/>
          </w:tcPr>
          <w:p w14:paraId="6D58F4E5" w14:textId="77777777" w:rsidR="004546F0" w:rsidRDefault="004546F0" w:rsidP="00886E4D">
            <w:pPr>
              <w:rPr>
                <w:lang w:eastAsia="en-GB"/>
              </w:rPr>
            </w:pPr>
            <w:r>
              <w:rPr>
                <w:lang w:eastAsia="en-GB"/>
              </w:rPr>
              <w:t>With load applied it will tighten and therefore should never be put around any part of a body (strangulation may occur).</w:t>
            </w:r>
          </w:p>
          <w:p w14:paraId="08B7F71F" w14:textId="77777777" w:rsidR="004546F0" w:rsidRPr="009C33A2" w:rsidRDefault="004546F0" w:rsidP="00886E4D">
            <w:pPr>
              <w:rPr>
                <w:color w:val="000000" w:themeColor="text1"/>
                <w:lang w:eastAsia="en-GB"/>
              </w:rPr>
            </w:pPr>
            <w:r>
              <w:rPr>
                <w:lang w:eastAsia="en-GB"/>
              </w:rPr>
              <w:t>The working end should be kept short to avoid it getting caught and jamming the free running of this hitch.</w:t>
            </w:r>
          </w:p>
        </w:tc>
      </w:tr>
    </w:tbl>
    <w:p w14:paraId="76240D66" w14:textId="77777777" w:rsidR="004546F0" w:rsidRDefault="004546F0" w:rsidP="004546F0">
      <w:pPr>
        <w:rPr>
          <w:lang w:eastAsia="en-GB"/>
        </w:rPr>
      </w:pPr>
      <w:r>
        <w:rPr>
          <w:lang w:eastAsia="en-GB"/>
        </w:rPr>
        <w:t xml:space="preserve">The size of the temporary loop (eye) will normally be small as it is designed to pass around and slide along the standing part of the rope.  </w:t>
      </w:r>
    </w:p>
    <w:p w14:paraId="6022F704" w14:textId="35916478" w:rsidR="004546F0" w:rsidRDefault="004546F0" w:rsidP="004546F0">
      <w:pPr>
        <w:rPr>
          <w:lang w:eastAsia="en-GB"/>
        </w:rPr>
      </w:pPr>
      <w:r>
        <w:rPr>
          <w:lang w:eastAsia="en-GB"/>
        </w:rPr>
        <w:t xml:space="preserve">A basic bowline is tied (see page </w:t>
      </w:r>
      <w:r>
        <w:rPr>
          <w:lang w:eastAsia="en-GB"/>
        </w:rPr>
        <w:fldChar w:fldCharType="begin"/>
      </w:r>
      <w:r>
        <w:rPr>
          <w:lang w:eastAsia="en-GB"/>
        </w:rPr>
        <w:instrText xml:space="preserve"> PAGEREF _Ref463192487 \h </w:instrText>
      </w:r>
      <w:r>
        <w:rPr>
          <w:lang w:eastAsia="en-GB"/>
        </w:rPr>
      </w:r>
      <w:r>
        <w:rPr>
          <w:lang w:eastAsia="en-GB"/>
        </w:rPr>
        <w:fldChar w:fldCharType="separate"/>
      </w:r>
      <w:r w:rsidR="00924B2D">
        <w:rPr>
          <w:noProof/>
          <w:lang w:eastAsia="en-GB"/>
        </w:rPr>
        <w:t>5</w:t>
      </w:r>
      <w:r>
        <w:rPr>
          <w:lang w:eastAsia="en-GB"/>
        </w:rPr>
        <w:fldChar w:fldCharType="end"/>
      </w:r>
      <w:r>
        <w:rPr>
          <w:lang w:eastAsia="en-GB"/>
        </w:rPr>
        <w:t xml:space="preserve">) </w:t>
      </w:r>
      <w:r>
        <w:rPr>
          <w:b/>
          <w:lang w:eastAsia="en-GB"/>
        </w:rPr>
        <w:t>but</w:t>
      </w:r>
      <w:r>
        <w:rPr>
          <w:lang w:eastAsia="en-GB"/>
        </w:rPr>
        <w:t xml:space="preserve"> the initial bend, before making the overhand loop, is taken around the standing part of the rope.</w:t>
      </w:r>
    </w:p>
    <w:p w14:paraId="386B431F" w14:textId="77777777" w:rsidR="004546F0" w:rsidRDefault="004546F0" w:rsidP="004546F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B0BB83E" wp14:editId="7BA7E1AF">
            <wp:simplePos x="0" y="0"/>
            <wp:positionH relativeFrom="margin">
              <wp:posOffset>2795905</wp:posOffset>
            </wp:positionH>
            <wp:positionV relativeFrom="paragraph">
              <wp:posOffset>586740</wp:posOffset>
            </wp:positionV>
            <wp:extent cx="5064125" cy="2337435"/>
            <wp:effectExtent l="0" t="8255" r="0" b="0"/>
            <wp:wrapSquare wrapText="bothSides"/>
            <wp:docPr id="58" name="Picture 58" descr="Image result for bowline ru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bowline runn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412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The bowline will be able to slide along the standing part of the rope.</w:t>
      </w:r>
      <w:r>
        <w:rPr>
          <w:lang w:eastAsia="en-GB"/>
        </w:rPr>
        <w:br w:type="page"/>
      </w:r>
    </w:p>
    <w:p w14:paraId="1BE4CDE9" w14:textId="7A4CC4AD" w:rsidR="004546F0" w:rsidRDefault="004546F0" w:rsidP="004546F0">
      <w:pPr>
        <w:pStyle w:val="Heading2"/>
        <w:rPr>
          <w:lang w:eastAsia="en-GB"/>
        </w:rPr>
      </w:pPr>
      <w:r>
        <w:rPr>
          <w:lang w:eastAsia="en-GB"/>
        </w:rPr>
        <w:t>Bowline</w:t>
      </w:r>
    </w:p>
    <w:p w14:paraId="33BC311F" w14:textId="77777777" w:rsidR="004546F0" w:rsidRDefault="00863462" w:rsidP="004546F0">
      <w:pPr>
        <w:rPr>
          <w:lang w:eastAsia="en-GB"/>
        </w:rPr>
      </w:pPr>
      <w:hyperlink r:id="rId20" w:anchor="ScrollPoint" w:history="1">
        <w:r w:rsidR="004546F0" w:rsidRPr="006A7FFB">
          <w:rPr>
            <w:rStyle w:val="Hyperlink"/>
            <w:lang w:eastAsia="en-GB"/>
          </w:rPr>
          <w:t>http://www.animatedknots.com/bowline/index.php?LogoImage=LogoGrog.png&amp;Website=www.animatedknots.com#ScrollPoint</w:t>
        </w:r>
      </w:hyperlink>
      <w:r w:rsidR="004546F0">
        <w:rPr>
          <w:lang w:eastAsia="en-GB"/>
        </w:rPr>
        <w:t xml:space="preserve"> </w:t>
      </w:r>
    </w:p>
    <w:p w14:paraId="55B5450E" w14:textId="77777777" w:rsidR="004546F0" w:rsidRDefault="004546F0" w:rsidP="004546F0">
      <w:pPr>
        <w:rPr>
          <w:lang w:eastAsia="en-GB"/>
        </w:rPr>
      </w:pPr>
      <w:r>
        <w:object w:dxaOrig="1488" w:dyaOrig="990" w14:anchorId="65056A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4pt;height:49.5pt" o:ole="">
            <v:imagedata r:id="rId21" o:title=""/>
          </v:shape>
          <o:OLEObject Type="Embed" ProgID="Package" ShapeID="_x0000_i1025" DrawAspect="Icon" ObjectID="_1643557476" r:id="rId22"/>
        </w:object>
      </w:r>
    </w:p>
    <w:p w14:paraId="7B0DE535" w14:textId="6A7DED72" w:rsidR="00517EAA" w:rsidRDefault="00517EAA" w:rsidP="00517EAA">
      <w:pPr>
        <w:rPr>
          <w:lang w:eastAsia="en-GB"/>
        </w:rPr>
      </w:pPr>
    </w:p>
    <w:p w14:paraId="7C0B0CE5" w14:textId="4141C73D" w:rsidR="004546F0" w:rsidRDefault="004546F0" w:rsidP="00517EAA">
      <w:pPr>
        <w:rPr>
          <w:lang w:eastAsia="en-GB"/>
        </w:rPr>
      </w:pPr>
    </w:p>
    <w:p w14:paraId="13854867" w14:textId="3F55089E" w:rsidR="004546F0" w:rsidRDefault="004546F0" w:rsidP="004546F0">
      <w:pPr>
        <w:pStyle w:val="Heading2"/>
        <w:rPr>
          <w:lang w:eastAsia="en-GB"/>
        </w:rPr>
      </w:pPr>
      <w:r>
        <w:rPr>
          <w:lang w:eastAsia="en-GB"/>
        </w:rPr>
        <w:t>Bowline, running</w:t>
      </w:r>
    </w:p>
    <w:p w14:paraId="3C3873CF" w14:textId="15643B7F" w:rsidR="004546F0" w:rsidRDefault="00863462" w:rsidP="00517EAA">
      <w:pPr>
        <w:rPr>
          <w:lang w:eastAsia="en-GB"/>
        </w:rPr>
      </w:pPr>
      <w:hyperlink r:id="rId23" w:anchor="ScrollPoint" w:history="1">
        <w:r w:rsidR="004546F0" w:rsidRPr="00AC7E39">
          <w:rPr>
            <w:rStyle w:val="Hyperlink"/>
            <w:lang w:eastAsia="en-GB"/>
          </w:rPr>
          <w:t>http://www.animatedknots.com/bowlinerunning/index.php?LogoImage=LogoGrog.png&amp;Website=www.animatedknots.com#ScrollPoint</w:t>
        </w:r>
      </w:hyperlink>
      <w:r w:rsidR="004546F0">
        <w:rPr>
          <w:lang w:eastAsia="en-GB"/>
        </w:rPr>
        <w:t xml:space="preserve"> </w:t>
      </w:r>
    </w:p>
    <w:p w14:paraId="43D11A84" w14:textId="77777777" w:rsidR="004546F0" w:rsidRDefault="004546F0">
      <w:pPr>
        <w:spacing w:before="0" w:after="160" w:line="259" w:lineRule="auto"/>
      </w:pPr>
      <w:r>
        <w:object w:dxaOrig="1488" w:dyaOrig="990" w14:anchorId="753CE8A7">
          <v:shape id="_x0000_i1026" type="#_x0000_t75" style="width:74.4pt;height:49.5pt" o:ole="">
            <v:imagedata r:id="rId24" o:title=""/>
          </v:shape>
          <o:OLEObject Type="Embed" ProgID="Package" ShapeID="_x0000_i1026" DrawAspect="Icon" ObjectID="_1643557477" r:id="rId25"/>
        </w:object>
      </w:r>
    </w:p>
    <w:p w14:paraId="75216A22" w14:textId="77777777" w:rsidR="004546F0" w:rsidRDefault="004546F0">
      <w:pPr>
        <w:spacing w:before="0" w:after="160" w:line="259" w:lineRule="auto"/>
      </w:pPr>
    </w:p>
    <w:p w14:paraId="5427DF11" w14:textId="77777777" w:rsidR="004546F0" w:rsidRDefault="004546F0" w:rsidP="004546F0">
      <w:pPr>
        <w:pStyle w:val="Heading2"/>
      </w:pPr>
      <w:r>
        <w:t>Bowline, on a bight (not required for this module)</w:t>
      </w:r>
    </w:p>
    <w:p w14:paraId="7B8B5969" w14:textId="77777777" w:rsidR="004546F0" w:rsidRDefault="00863462">
      <w:pPr>
        <w:spacing w:before="0" w:after="160" w:line="259" w:lineRule="auto"/>
      </w:pPr>
      <w:hyperlink r:id="rId26" w:anchor="ScrollPoint" w:history="1">
        <w:r w:rsidR="004546F0" w:rsidRPr="00AC7E39">
          <w:rPr>
            <w:rStyle w:val="Hyperlink"/>
          </w:rPr>
          <w:t>http://www.animatedknots.com/bowlinebight/index.php?LogoImage=LogoGrog.png&amp;Website=www.animatedknots.com#ScrollPoint</w:t>
        </w:r>
      </w:hyperlink>
      <w:r w:rsidR="004546F0">
        <w:t xml:space="preserve"> </w:t>
      </w:r>
    </w:p>
    <w:p w14:paraId="52B5AA75" w14:textId="18411C8A" w:rsidR="00517EAA" w:rsidRDefault="004546F0">
      <w:pPr>
        <w:spacing w:before="0" w:after="160" w:line="259" w:lineRule="auto"/>
        <w:rPr>
          <w:rFonts w:asciiTheme="majorHAnsi" w:eastAsia="Times New Roman" w:hAnsiTheme="majorHAnsi" w:cstheme="majorBidi"/>
          <w:color w:val="00B0F0"/>
          <w:sz w:val="32"/>
          <w:szCs w:val="32"/>
          <w:lang w:eastAsia="en-GB"/>
        </w:rPr>
      </w:pPr>
      <w:r>
        <w:object w:dxaOrig="1488" w:dyaOrig="990" w14:anchorId="2A8FEBC1">
          <v:shape id="_x0000_i1027" type="#_x0000_t75" style="width:74.4pt;height:49.5pt" o:ole="">
            <v:imagedata r:id="rId27" o:title=""/>
          </v:shape>
          <o:OLEObject Type="Embed" ProgID="Package" ShapeID="_x0000_i1027" DrawAspect="Icon" ObjectID="_1643557478" r:id="rId28"/>
        </w:object>
      </w:r>
      <w:bookmarkEnd w:id="1"/>
    </w:p>
    <w:sectPr w:rsidR="00517EAA" w:rsidSect="006921D6">
      <w:headerReference w:type="default" r:id="rId29"/>
      <w:footerReference w:type="default" r:id="rId30"/>
      <w:pgSz w:w="11906" w:h="16838"/>
      <w:pgMar w:top="680" w:right="1134" w:bottom="567" w:left="1134" w:header="284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D8E3D" w14:textId="77777777" w:rsidR="00863462" w:rsidRDefault="00863462" w:rsidP="00F71872">
      <w:pPr>
        <w:spacing w:before="0" w:after="0"/>
      </w:pPr>
      <w:r>
        <w:separator/>
      </w:r>
    </w:p>
  </w:endnote>
  <w:endnote w:type="continuationSeparator" w:id="0">
    <w:p w14:paraId="3163FE73" w14:textId="77777777" w:rsidR="00863462" w:rsidRDefault="00863462" w:rsidP="00F718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B0F0"/>
      </w:rPr>
      <w:id w:val="-1382009647"/>
      <w:docPartObj>
        <w:docPartGallery w:val="Page Numbers (Bottom of Page)"/>
        <w:docPartUnique/>
      </w:docPartObj>
    </w:sdtPr>
    <w:sdtEndPr/>
    <w:sdtContent>
      <w:sdt>
        <w:sdtPr>
          <w:rPr>
            <w:color w:val="00B0F0"/>
          </w:rPr>
          <w:id w:val="-2086602647"/>
          <w:docPartObj>
            <w:docPartGallery w:val="Page Numbers (Top of Page)"/>
            <w:docPartUnique/>
          </w:docPartObj>
        </w:sdtPr>
        <w:sdtEndPr/>
        <w:sdtContent>
          <w:p w14:paraId="107C1DCF" w14:textId="55FEAF0B" w:rsidR="001F1F85" w:rsidRPr="008D4890" w:rsidRDefault="001F1F85" w:rsidP="008A450E">
            <w:pPr>
              <w:pStyle w:val="Footer"/>
              <w:pBdr>
                <w:top w:val="single" w:sz="4" w:space="1" w:color="00B0F0"/>
              </w:pBdr>
              <w:tabs>
                <w:tab w:val="clear" w:pos="4513"/>
                <w:tab w:val="clear" w:pos="9026"/>
                <w:tab w:val="right" w:pos="9638"/>
              </w:tabs>
              <w:rPr>
                <w:color w:val="00B0F0"/>
              </w:rPr>
            </w:pPr>
            <w:r w:rsidRPr="008A450E">
              <w:rPr>
                <w:color w:val="00B0F0"/>
                <w:sz w:val="16"/>
              </w:rPr>
              <w:t>©Garry Chambers</w:t>
            </w:r>
            <w:r>
              <w:rPr>
                <w:color w:val="00B0F0"/>
              </w:rPr>
              <w:tab/>
            </w:r>
            <w:r w:rsidRPr="008D4890">
              <w:rPr>
                <w:color w:val="00B0F0"/>
              </w:rPr>
              <w:t xml:space="preserve">Page </w:t>
            </w:r>
            <w:r w:rsidRPr="008D4890">
              <w:rPr>
                <w:color w:val="00B0F0"/>
                <w:sz w:val="24"/>
                <w:szCs w:val="24"/>
              </w:rPr>
              <w:fldChar w:fldCharType="begin"/>
            </w:r>
            <w:r w:rsidRPr="008D4890">
              <w:rPr>
                <w:color w:val="00B0F0"/>
              </w:rPr>
              <w:instrText xml:space="preserve"> PAGE </w:instrText>
            </w:r>
            <w:r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924B2D">
              <w:rPr>
                <w:noProof/>
                <w:color w:val="00B0F0"/>
              </w:rPr>
              <w:t>1</w:t>
            </w:r>
            <w:r w:rsidRPr="008D4890">
              <w:rPr>
                <w:color w:val="00B0F0"/>
                <w:sz w:val="24"/>
                <w:szCs w:val="24"/>
              </w:rPr>
              <w:fldChar w:fldCharType="end"/>
            </w:r>
            <w:r w:rsidRPr="008D4890">
              <w:rPr>
                <w:color w:val="00B0F0"/>
              </w:rPr>
              <w:t xml:space="preserve"> of </w:t>
            </w:r>
            <w:r w:rsidRPr="008D4890">
              <w:rPr>
                <w:color w:val="00B0F0"/>
                <w:sz w:val="24"/>
                <w:szCs w:val="24"/>
              </w:rPr>
              <w:fldChar w:fldCharType="begin"/>
            </w:r>
            <w:r w:rsidRPr="008D4890">
              <w:rPr>
                <w:color w:val="00B0F0"/>
              </w:rPr>
              <w:instrText xml:space="preserve"> NUMPAGES  </w:instrText>
            </w:r>
            <w:r w:rsidRPr="008D4890">
              <w:rPr>
                <w:color w:val="00B0F0"/>
                <w:sz w:val="24"/>
                <w:szCs w:val="24"/>
              </w:rPr>
              <w:fldChar w:fldCharType="separate"/>
            </w:r>
            <w:r w:rsidR="00924B2D">
              <w:rPr>
                <w:noProof/>
                <w:color w:val="00B0F0"/>
              </w:rPr>
              <w:t>2</w:t>
            </w:r>
            <w:r w:rsidRPr="008D4890">
              <w:rPr>
                <w:color w:val="00B0F0"/>
                <w:sz w:val="24"/>
                <w:szCs w:val="24"/>
              </w:rPr>
              <w:fldChar w:fldCharType="end"/>
            </w:r>
          </w:p>
        </w:sdtContent>
      </w:sdt>
    </w:sdtContent>
  </w:sdt>
  <w:p w14:paraId="04904CC5" w14:textId="77777777" w:rsidR="001F1F85" w:rsidRDefault="001F1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3CA76" w14:textId="77777777" w:rsidR="00863462" w:rsidRDefault="00863462" w:rsidP="00F71872">
      <w:pPr>
        <w:spacing w:before="0" w:after="0"/>
      </w:pPr>
      <w:r>
        <w:separator/>
      </w:r>
    </w:p>
  </w:footnote>
  <w:footnote w:type="continuationSeparator" w:id="0">
    <w:p w14:paraId="4D58FBC2" w14:textId="77777777" w:rsidR="00863462" w:rsidRDefault="00863462" w:rsidP="00F7187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8"/>
    </w:tblGrid>
    <w:tr w:rsidR="001F1F85" w:rsidRPr="008D4890" w14:paraId="0B8172FE" w14:textId="77777777" w:rsidTr="00B81BEC">
      <w:tc>
        <w:tcPr>
          <w:tcW w:w="9609" w:type="dxa"/>
          <w:vAlign w:val="center"/>
        </w:tcPr>
        <w:tbl>
          <w:tblPr>
            <w:tblStyle w:val="TableGrid"/>
            <w:tblW w:w="9676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05"/>
            <w:gridCol w:w="4153"/>
            <w:gridCol w:w="3118"/>
          </w:tblGrid>
          <w:tr w:rsidR="001F1F85" w:rsidRPr="008D4890" w14:paraId="6E30A533" w14:textId="77777777" w:rsidTr="007B1789">
            <w:tc>
              <w:tcPr>
                <w:tcW w:w="2405" w:type="dxa"/>
                <w:vAlign w:val="center"/>
              </w:tcPr>
              <w:p w14:paraId="72513E0E" w14:textId="77777777" w:rsidR="001F1F85" w:rsidRPr="008D4890" w:rsidRDefault="001F1F85" w:rsidP="00F71872">
                <w:pPr>
                  <w:pStyle w:val="Header"/>
                  <w:tabs>
                    <w:tab w:val="clear" w:pos="9026"/>
                  </w:tabs>
                  <w:rPr>
                    <w:color w:val="00B0F0"/>
                  </w:rPr>
                </w:pPr>
                <w:r w:rsidRPr="008D4890">
                  <w:rPr>
                    <w:noProof/>
                    <w:color w:val="00B0F0"/>
                    <w:lang w:eastAsia="en-GB"/>
                  </w:rPr>
                  <w:drawing>
                    <wp:inline distT="0" distB="0" distL="0" distR="0" wp14:anchorId="1905965E" wp14:editId="06665EA2">
                      <wp:extent cx="1280160" cy="372110"/>
                      <wp:effectExtent l="0" t="0" r="0" b="889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0160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153" w:type="dxa"/>
                <w:vAlign w:val="center"/>
              </w:tcPr>
              <w:p w14:paraId="31C6922D" w14:textId="77777777" w:rsidR="001F1F85" w:rsidRPr="008D4890" w:rsidRDefault="001F1F85" w:rsidP="00F71872">
                <w:pPr>
                  <w:jc w:val="center"/>
                  <w:rPr>
                    <w:b/>
                    <w:color w:val="00B0F0"/>
                    <w:sz w:val="36"/>
                  </w:rPr>
                </w:pPr>
                <w:r w:rsidRPr="008D4890">
                  <w:rPr>
                    <w:b/>
                    <w:color w:val="00B0F0"/>
                    <w:sz w:val="36"/>
                  </w:rPr>
                  <w:t>Sheffield Sea Cadet</w:t>
                </w:r>
              </w:p>
            </w:tc>
            <w:tc>
              <w:tcPr>
                <w:tcW w:w="3118" w:type="dxa"/>
                <w:vAlign w:val="center"/>
              </w:tcPr>
              <w:p w14:paraId="7674DD1B" w14:textId="1CD070D6" w:rsidR="001F1F85" w:rsidRDefault="001F1F85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Seamanship</w:t>
                </w:r>
              </w:p>
              <w:p w14:paraId="7C53548F" w14:textId="1BE7AFA9" w:rsidR="001F1F85" w:rsidRDefault="00EB0417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Bends and Hitches</w:t>
                </w:r>
              </w:p>
              <w:p w14:paraId="23DFE69D" w14:textId="0953BBBA" w:rsidR="001F1F85" w:rsidRPr="008D4890" w:rsidRDefault="004546F0" w:rsidP="001E138A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SM07</w:t>
                </w:r>
              </w:p>
              <w:p w14:paraId="5F9EE7D4" w14:textId="06E26E1F" w:rsidR="001F1F85" w:rsidRPr="008D4890" w:rsidRDefault="001F1F85" w:rsidP="00843841">
                <w:pPr>
                  <w:pStyle w:val="Header"/>
                  <w:spacing w:before="0"/>
                  <w:ind w:right="32"/>
                  <w:jc w:val="right"/>
                  <w:rPr>
                    <w:color w:val="00B0F0"/>
                  </w:rPr>
                </w:pPr>
                <w:r>
                  <w:rPr>
                    <w:color w:val="00B0F0"/>
                  </w:rPr>
                  <w:t>V00.00,</w:t>
                </w:r>
                <w:r w:rsidR="00924B2D">
                  <w:rPr>
                    <w:color w:val="00B0F0"/>
                  </w:rPr>
                  <w:t xml:space="preserve"> </w:t>
                </w:r>
                <w:r>
                  <w:rPr>
                    <w:color w:val="00B0F0"/>
                  </w:rPr>
                  <w:t>08/10</w:t>
                </w:r>
                <w:r w:rsidRPr="008D4890">
                  <w:rPr>
                    <w:color w:val="00B0F0"/>
                  </w:rPr>
                  <w:t>/16</w:t>
                </w:r>
              </w:p>
            </w:tc>
          </w:tr>
        </w:tbl>
        <w:p w14:paraId="5B3E9906" w14:textId="77777777" w:rsidR="001F1F85" w:rsidRPr="008D4890" w:rsidRDefault="001F1F85" w:rsidP="00F71872">
          <w:pPr>
            <w:pStyle w:val="Header"/>
            <w:rPr>
              <w:color w:val="00B0F0"/>
            </w:rPr>
          </w:pPr>
        </w:p>
      </w:tc>
    </w:tr>
  </w:tbl>
  <w:p w14:paraId="00253EC3" w14:textId="77777777" w:rsidR="001F1F85" w:rsidRPr="00F71872" w:rsidRDefault="001F1F85" w:rsidP="00F71872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6AAD"/>
    <w:multiLevelType w:val="hybridMultilevel"/>
    <w:tmpl w:val="26086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341F"/>
    <w:multiLevelType w:val="hybridMultilevel"/>
    <w:tmpl w:val="B47479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C2542"/>
    <w:multiLevelType w:val="hybridMultilevel"/>
    <w:tmpl w:val="26086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D3DF2"/>
    <w:multiLevelType w:val="hybridMultilevel"/>
    <w:tmpl w:val="4A3E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335EF"/>
    <w:multiLevelType w:val="multilevel"/>
    <w:tmpl w:val="8026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6305D"/>
    <w:multiLevelType w:val="hybridMultilevel"/>
    <w:tmpl w:val="560C8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F12F4"/>
    <w:multiLevelType w:val="hybridMultilevel"/>
    <w:tmpl w:val="A99C4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62620"/>
    <w:multiLevelType w:val="hybridMultilevel"/>
    <w:tmpl w:val="AB02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B0FE3"/>
    <w:multiLevelType w:val="hybridMultilevel"/>
    <w:tmpl w:val="6B92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762D6"/>
    <w:multiLevelType w:val="hybridMultilevel"/>
    <w:tmpl w:val="10747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F5C37"/>
    <w:multiLevelType w:val="hybridMultilevel"/>
    <w:tmpl w:val="AD9CA87C"/>
    <w:lvl w:ilvl="0" w:tplc="2A74EF3E">
      <w:start w:val="1"/>
      <w:numFmt w:val="bullet"/>
      <w:lvlText w:val="–"/>
      <w:lvlJc w:val="left"/>
      <w:pPr>
        <w:ind w:left="90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6C05C9"/>
    <w:multiLevelType w:val="hybridMultilevel"/>
    <w:tmpl w:val="552CD9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A17A5F"/>
    <w:multiLevelType w:val="multilevel"/>
    <w:tmpl w:val="E67A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A46349"/>
    <w:multiLevelType w:val="hybridMultilevel"/>
    <w:tmpl w:val="8932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E252D"/>
    <w:multiLevelType w:val="hybridMultilevel"/>
    <w:tmpl w:val="BE10F67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17219"/>
    <w:multiLevelType w:val="multilevel"/>
    <w:tmpl w:val="D2BE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1844F2"/>
    <w:multiLevelType w:val="multilevel"/>
    <w:tmpl w:val="8FBA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BE0393"/>
    <w:multiLevelType w:val="hybridMultilevel"/>
    <w:tmpl w:val="76C27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A4AB4"/>
    <w:multiLevelType w:val="hybridMultilevel"/>
    <w:tmpl w:val="2918E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C27D55"/>
    <w:multiLevelType w:val="hybridMultilevel"/>
    <w:tmpl w:val="FB10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17C8E"/>
    <w:multiLevelType w:val="multilevel"/>
    <w:tmpl w:val="6ADC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E6749F"/>
    <w:multiLevelType w:val="multilevel"/>
    <w:tmpl w:val="8E44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88062D"/>
    <w:multiLevelType w:val="hybridMultilevel"/>
    <w:tmpl w:val="54049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E08D4"/>
    <w:multiLevelType w:val="hybridMultilevel"/>
    <w:tmpl w:val="DA883F8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11BDB"/>
    <w:multiLevelType w:val="hybridMultilevel"/>
    <w:tmpl w:val="4A3E9F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663239"/>
    <w:multiLevelType w:val="multilevel"/>
    <w:tmpl w:val="D7FA4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F2454E"/>
    <w:multiLevelType w:val="hybridMultilevel"/>
    <w:tmpl w:val="B4A800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3A7A7E"/>
    <w:multiLevelType w:val="multilevel"/>
    <w:tmpl w:val="FCA6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BD14ED"/>
    <w:multiLevelType w:val="hybridMultilevel"/>
    <w:tmpl w:val="05DC1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94180"/>
    <w:multiLevelType w:val="hybridMultilevel"/>
    <w:tmpl w:val="CC3C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33499"/>
    <w:multiLevelType w:val="hybridMultilevel"/>
    <w:tmpl w:val="28F80CD2"/>
    <w:lvl w:ilvl="0" w:tplc="080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31" w15:restartNumberingAfterBreak="0">
    <w:nsid w:val="56F6511E"/>
    <w:multiLevelType w:val="hybridMultilevel"/>
    <w:tmpl w:val="4BBC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56280"/>
    <w:multiLevelType w:val="multilevel"/>
    <w:tmpl w:val="032A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823F11"/>
    <w:multiLevelType w:val="hybridMultilevel"/>
    <w:tmpl w:val="7E98F828"/>
    <w:lvl w:ilvl="0" w:tplc="CD4457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70B2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409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7E53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CD5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F06E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677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485D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22F8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64476"/>
    <w:multiLevelType w:val="multilevel"/>
    <w:tmpl w:val="3E36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DA2A56"/>
    <w:multiLevelType w:val="hybridMultilevel"/>
    <w:tmpl w:val="C0A2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15666"/>
    <w:multiLevelType w:val="multilevel"/>
    <w:tmpl w:val="86783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C53AE6"/>
    <w:multiLevelType w:val="hybridMultilevel"/>
    <w:tmpl w:val="B61CC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44590F"/>
    <w:multiLevelType w:val="hybridMultilevel"/>
    <w:tmpl w:val="E11C925C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9" w15:restartNumberingAfterBreak="0">
    <w:nsid w:val="74122CD3"/>
    <w:multiLevelType w:val="hybridMultilevel"/>
    <w:tmpl w:val="891C7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77084"/>
    <w:multiLevelType w:val="hybridMultilevel"/>
    <w:tmpl w:val="37FC3F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45085B"/>
    <w:multiLevelType w:val="hybridMultilevel"/>
    <w:tmpl w:val="C9B020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B58D3"/>
    <w:multiLevelType w:val="hybridMultilevel"/>
    <w:tmpl w:val="B524B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29"/>
  </w:num>
  <w:num w:numId="4">
    <w:abstractNumId w:val="18"/>
  </w:num>
  <w:num w:numId="5">
    <w:abstractNumId w:val="17"/>
  </w:num>
  <w:num w:numId="6">
    <w:abstractNumId w:val="41"/>
  </w:num>
  <w:num w:numId="7">
    <w:abstractNumId w:val="27"/>
  </w:num>
  <w:num w:numId="8">
    <w:abstractNumId w:val="16"/>
  </w:num>
  <w:num w:numId="9">
    <w:abstractNumId w:val="6"/>
  </w:num>
  <w:num w:numId="10">
    <w:abstractNumId w:val="4"/>
  </w:num>
  <w:num w:numId="11">
    <w:abstractNumId w:val="20"/>
  </w:num>
  <w:num w:numId="12">
    <w:abstractNumId w:val="5"/>
  </w:num>
  <w:num w:numId="13">
    <w:abstractNumId w:val="42"/>
  </w:num>
  <w:num w:numId="14">
    <w:abstractNumId w:val="22"/>
  </w:num>
  <w:num w:numId="15">
    <w:abstractNumId w:val="10"/>
  </w:num>
  <w:num w:numId="16">
    <w:abstractNumId w:val="39"/>
  </w:num>
  <w:num w:numId="17">
    <w:abstractNumId w:val="38"/>
  </w:num>
  <w:num w:numId="18">
    <w:abstractNumId w:val="12"/>
  </w:num>
  <w:num w:numId="19">
    <w:abstractNumId w:val="32"/>
  </w:num>
  <w:num w:numId="20">
    <w:abstractNumId w:val="25"/>
  </w:num>
  <w:num w:numId="21">
    <w:abstractNumId w:val="21"/>
  </w:num>
  <w:num w:numId="22">
    <w:abstractNumId w:val="34"/>
  </w:num>
  <w:num w:numId="23">
    <w:abstractNumId w:val="13"/>
  </w:num>
  <w:num w:numId="24">
    <w:abstractNumId w:val="36"/>
  </w:num>
  <w:num w:numId="25">
    <w:abstractNumId w:val="15"/>
  </w:num>
  <w:num w:numId="26">
    <w:abstractNumId w:val="8"/>
  </w:num>
  <w:num w:numId="27">
    <w:abstractNumId w:val="9"/>
  </w:num>
  <w:num w:numId="28">
    <w:abstractNumId w:val="28"/>
  </w:num>
  <w:num w:numId="29">
    <w:abstractNumId w:val="7"/>
  </w:num>
  <w:num w:numId="30">
    <w:abstractNumId w:val="37"/>
  </w:num>
  <w:num w:numId="31">
    <w:abstractNumId w:val="30"/>
  </w:num>
  <w:num w:numId="32">
    <w:abstractNumId w:val="40"/>
  </w:num>
  <w:num w:numId="33">
    <w:abstractNumId w:val="35"/>
  </w:num>
  <w:num w:numId="34">
    <w:abstractNumId w:val="26"/>
  </w:num>
  <w:num w:numId="35">
    <w:abstractNumId w:val="23"/>
  </w:num>
  <w:num w:numId="36">
    <w:abstractNumId w:val="1"/>
  </w:num>
  <w:num w:numId="37">
    <w:abstractNumId w:val="31"/>
  </w:num>
  <w:num w:numId="38">
    <w:abstractNumId w:val="2"/>
  </w:num>
  <w:num w:numId="39">
    <w:abstractNumId w:val="14"/>
  </w:num>
  <w:num w:numId="40">
    <w:abstractNumId w:val="3"/>
  </w:num>
  <w:num w:numId="41">
    <w:abstractNumId w:val="24"/>
  </w:num>
  <w:num w:numId="42">
    <w:abstractNumId w:val="33"/>
  </w:num>
  <w:num w:numId="43">
    <w:abstractNumId w:val="11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removePersonalInformation/>
  <w:removeDateAndTim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72"/>
    <w:rsid w:val="0000010D"/>
    <w:rsid w:val="00011F9A"/>
    <w:rsid w:val="00044755"/>
    <w:rsid w:val="000450E4"/>
    <w:rsid w:val="00071FC7"/>
    <w:rsid w:val="000932D8"/>
    <w:rsid w:val="000D1EE4"/>
    <w:rsid w:val="000E5953"/>
    <w:rsid w:val="0010210F"/>
    <w:rsid w:val="00103670"/>
    <w:rsid w:val="00117C00"/>
    <w:rsid w:val="00135755"/>
    <w:rsid w:val="0013619F"/>
    <w:rsid w:val="0014364E"/>
    <w:rsid w:val="00146AFB"/>
    <w:rsid w:val="00151C3E"/>
    <w:rsid w:val="00152946"/>
    <w:rsid w:val="00156C21"/>
    <w:rsid w:val="001570D2"/>
    <w:rsid w:val="00170879"/>
    <w:rsid w:val="00172DDB"/>
    <w:rsid w:val="00172F8B"/>
    <w:rsid w:val="00190BD3"/>
    <w:rsid w:val="001C2138"/>
    <w:rsid w:val="001C49BE"/>
    <w:rsid w:val="001E138A"/>
    <w:rsid w:val="001F0EB1"/>
    <w:rsid w:val="001F1F85"/>
    <w:rsid w:val="0021762A"/>
    <w:rsid w:val="00224329"/>
    <w:rsid w:val="002A7750"/>
    <w:rsid w:val="002B3ADB"/>
    <w:rsid w:val="002C0712"/>
    <w:rsid w:val="002C1D28"/>
    <w:rsid w:val="002D0EB2"/>
    <w:rsid w:val="002F5ED1"/>
    <w:rsid w:val="00301286"/>
    <w:rsid w:val="0035510D"/>
    <w:rsid w:val="003624A8"/>
    <w:rsid w:val="0036693B"/>
    <w:rsid w:val="0038728B"/>
    <w:rsid w:val="00396023"/>
    <w:rsid w:val="003B7E93"/>
    <w:rsid w:val="003D0350"/>
    <w:rsid w:val="003F3943"/>
    <w:rsid w:val="003F4929"/>
    <w:rsid w:val="004012EB"/>
    <w:rsid w:val="004035D3"/>
    <w:rsid w:val="004053F8"/>
    <w:rsid w:val="004122C2"/>
    <w:rsid w:val="00414574"/>
    <w:rsid w:val="00422477"/>
    <w:rsid w:val="00424B1E"/>
    <w:rsid w:val="00425C6D"/>
    <w:rsid w:val="004355D3"/>
    <w:rsid w:val="00442067"/>
    <w:rsid w:val="004546F0"/>
    <w:rsid w:val="004551D2"/>
    <w:rsid w:val="0046370C"/>
    <w:rsid w:val="004746D6"/>
    <w:rsid w:val="004878DD"/>
    <w:rsid w:val="00496EAB"/>
    <w:rsid w:val="004A1288"/>
    <w:rsid w:val="004F2958"/>
    <w:rsid w:val="00510F15"/>
    <w:rsid w:val="00517EAA"/>
    <w:rsid w:val="005263D6"/>
    <w:rsid w:val="005608AF"/>
    <w:rsid w:val="005611CA"/>
    <w:rsid w:val="005738D0"/>
    <w:rsid w:val="00581943"/>
    <w:rsid w:val="00586D24"/>
    <w:rsid w:val="005B0DC4"/>
    <w:rsid w:val="005B6D08"/>
    <w:rsid w:val="005C55CE"/>
    <w:rsid w:val="005C5E8D"/>
    <w:rsid w:val="005E5E62"/>
    <w:rsid w:val="005F3B0E"/>
    <w:rsid w:val="005F7C2E"/>
    <w:rsid w:val="00613340"/>
    <w:rsid w:val="00613C55"/>
    <w:rsid w:val="00614A89"/>
    <w:rsid w:val="00620303"/>
    <w:rsid w:val="0062128A"/>
    <w:rsid w:val="006303C7"/>
    <w:rsid w:val="00631FD6"/>
    <w:rsid w:val="00635F18"/>
    <w:rsid w:val="00650454"/>
    <w:rsid w:val="006614B9"/>
    <w:rsid w:val="006706DB"/>
    <w:rsid w:val="006921D6"/>
    <w:rsid w:val="006F52EF"/>
    <w:rsid w:val="00720277"/>
    <w:rsid w:val="00727925"/>
    <w:rsid w:val="00746595"/>
    <w:rsid w:val="007520A9"/>
    <w:rsid w:val="00760F3E"/>
    <w:rsid w:val="00766E1A"/>
    <w:rsid w:val="007A0592"/>
    <w:rsid w:val="007A7945"/>
    <w:rsid w:val="007B123A"/>
    <w:rsid w:val="007B1789"/>
    <w:rsid w:val="007C6E0B"/>
    <w:rsid w:val="007D62EC"/>
    <w:rsid w:val="007E6DF4"/>
    <w:rsid w:val="00843841"/>
    <w:rsid w:val="00853C09"/>
    <w:rsid w:val="00863462"/>
    <w:rsid w:val="008654FD"/>
    <w:rsid w:val="00874B3A"/>
    <w:rsid w:val="008A450E"/>
    <w:rsid w:val="008C022D"/>
    <w:rsid w:val="008D05A1"/>
    <w:rsid w:val="008D0F9C"/>
    <w:rsid w:val="008F6153"/>
    <w:rsid w:val="00924B2D"/>
    <w:rsid w:val="00930946"/>
    <w:rsid w:val="00957BF4"/>
    <w:rsid w:val="009735F9"/>
    <w:rsid w:val="009854EF"/>
    <w:rsid w:val="00994929"/>
    <w:rsid w:val="009A2BC4"/>
    <w:rsid w:val="009B1C4A"/>
    <w:rsid w:val="009C3986"/>
    <w:rsid w:val="009E2A4A"/>
    <w:rsid w:val="009F4402"/>
    <w:rsid w:val="00A2083D"/>
    <w:rsid w:val="00A33BCD"/>
    <w:rsid w:val="00A4232F"/>
    <w:rsid w:val="00A450E4"/>
    <w:rsid w:val="00A67AC6"/>
    <w:rsid w:val="00A83C00"/>
    <w:rsid w:val="00A848E6"/>
    <w:rsid w:val="00A928ED"/>
    <w:rsid w:val="00AB64BC"/>
    <w:rsid w:val="00AB7543"/>
    <w:rsid w:val="00AC66F8"/>
    <w:rsid w:val="00AD1AAD"/>
    <w:rsid w:val="00AD41F8"/>
    <w:rsid w:val="00AD635A"/>
    <w:rsid w:val="00B14D36"/>
    <w:rsid w:val="00B2658C"/>
    <w:rsid w:val="00B33082"/>
    <w:rsid w:val="00B50F47"/>
    <w:rsid w:val="00B52223"/>
    <w:rsid w:val="00B77110"/>
    <w:rsid w:val="00B81BEC"/>
    <w:rsid w:val="00B85D4B"/>
    <w:rsid w:val="00BA36EA"/>
    <w:rsid w:val="00BC606A"/>
    <w:rsid w:val="00BD609B"/>
    <w:rsid w:val="00BF7CDD"/>
    <w:rsid w:val="00BF7E32"/>
    <w:rsid w:val="00C02EE1"/>
    <w:rsid w:val="00C13C1D"/>
    <w:rsid w:val="00C20F40"/>
    <w:rsid w:val="00C25BBD"/>
    <w:rsid w:val="00C31954"/>
    <w:rsid w:val="00C35F18"/>
    <w:rsid w:val="00C71F1F"/>
    <w:rsid w:val="00C73768"/>
    <w:rsid w:val="00C73A19"/>
    <w:rsid w:val="00C8369F"/>
    <w:rsid w:val="00C955EE"/>
    <w:rsid w:val="00C95BFC"/>
    <w:rsid w:val="00CA3141"/>
    <w:rsid w:val="00CB0373"/>
    <w:rsid w:val="00CD4C60"/>
    <w:rsid w:val="00CE2320"/>
    <w:rsid w:val="00CF659C"/>
    <w:rsid w:val="00D0099F"/>
    <w:rsid w:val="00D02909"/>
    <w:rsid w:val="00D10CEC"/>
    <w:rsid w:val="00D167F5"/>
    <w:rsid w:val="00D34E6B"/>
    <w:rsid w:val="00D35243"/>
    <w:rsid w:val="00D36C15"/>
    <w:rsid w:val="00D43A83"/>
    <w:rsid w:val="00D6194C"/>
    <w:rsid w:val="00D62E11"/>
    <w:rsid w:val="00D84135"/>
    <w:rsid w:val="00D84A55"/>
    <w:rsid w:val="00DA1116"/>
    <w:rsid w:val="00DB062B"/>
    <w:rsid w:val="00DC470E"/>
    <w:rsid w:val="00DE3384"/>
    <w:rsid w:val="00DE3A3A"/>
    <w:rsid w:val="00DE5668"/>
    <w:rsid w:val="00DF29D2"/>
    <w:rsid w:val="00DF3575"/>
    <w:rsid w:val="00E014EF"/>
    <w:rsid w:val="00E02A69"/>
    <w:rsid w:val="00E02B69"/>
    <w:rsid w:val="00E07BC8"/>
    <w:rsid w:val="00E302E2"/>
    <w:rsid w:val="00E30BFF"/>
    <w:rsid w:val="00E43743"/>
    <w:rsid w:val="00E55EDB"/>
    <w:rsid w:val="00E6791B"/>
    <w:rsid w:val="00EB0417"/>
    <w:rsid w:val="00EB643B"/>
    <w:rsid w:val="00EC0F67"/>
    <w:rsid w:val="00EE18CE"/>
    <w:rsid w:val="00F05241"/>
    <w:rsid w:val="00F3776F"/>
    <w:rsid w:val="00F5056E"/>
    <w:rsid w:val="00F53991"/>
    <w:rsid w:val="00F5522B"/>
    <w:rsid w:val="00F633E5"/>
    <w:rsid w:val="00F71872"/>
    <w:rsid w:val="00F83205"/>
    <w:rsid w:val="00F83C29"/>
    <w:rsid w:val="00FE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90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872"/>
    <w:pPr>
      <w:spacing w:before="120" w:after="12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925"/>
    <w:pPr>
      <w:keepNext/>
      <w:keepLines/>
      <w:outlineLvl w:val="0"/>
    </w:pPr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925"/>
    <w:pPr>
      <w:keepNext/>
      <w:keepLines/>
      <w:outlineLvl w:val="1"/>
    </w:pPr>
    <w:rPr>
      <w:rFonts w:asciiTheme="majorHAnsi" w:eastAsiaTheme="majorEastAsia" w:hAnsiTheme="majorHAnsi" w:cstheme="majorBidi"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3C55"/>
    <w:pPr>
      <w:keepNext/>
      <w:keepLines/>
      <w:spacing w:before="40" w:after="0"/>
      <w:outlineLvl w:val="2"/>
    </w:pPr>
    <w:rPr>
      <w:rFonts w:eastAsiaTheme="majorEastAsia"/>
      <w:color w:val="00B0F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79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79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92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925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72792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925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727925"/>
    <w:rPr>
      <w:rFonts w:asciiTheme="majorHAnsi" w:eastAsia="Times New Roman" w:hAnsiTheme="majorHAnsi" w:cstheme="majorBidi"/>
      <w:color w:val="00B0F0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27925"/>
    <w:rPr>
      <w:rFonts w:asciiTheme="majorHAnsi" w:eastAsiaTheme="majorEastAsia" w:hAnsiTheme="majorHAnsi" w:cstheme="majorBidi"/>
      <w:color w:val="00B0F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3C55"/>
    <w:rPr>
      <w:rFonts w:ascii="Arial" w:eastAsiaTheme="majorEastAsia" w:hAnsi="Arial" w:cs="Arial"/>
      <w:color w:val="00B0F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79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727925"/>
    <w:rPr>
      <w:i/>
      <w:iCs/>
    </w:rPr>
  </w:style>
  <w:style w:type="character" w:styleId="Hyperlink">
    <w:name w:val="Hyperlink"/>
    <w:basedOn w:val="DefaultParagraphFont"/>
    <w:uiPriority w:val="99"/>
    <w:unhideWhenUsed/>
    <w:rsid w:val="00727925"/>
    <w:rPr>
      <w:color w:val="0000FF"/>
      <w:u w:val="single"/>
    </w:rPr>
  </w:style>
  <w:style w:type="paragraph" w:styleId="List2">
    <w:name w:val="List 2"/>
    <w:basedOn w:val="Normal"/>
    <w:next w:val="Normal"/>
    <w:uiPriority w:val="99"/>
    <w:rsid w:val="00727925"/>
    <w:pPr>
      <w:autoSpaceDE w:val="0"/>
      <w:autoSpaceDN w:val="0"/>
      <w:adjustRightInd w:val="0"/>
      <w:spacing w:after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2792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2792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7925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72792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27925"/>
    <w:rPr>
      <w:b/>
      <w:bCs/>
    </w:rPr>
  </w:style>
  <w:style w:type="table" w:styleId="TableGrid">
    <w:name w:val="Table Grid"/>
    <w:basedOn w:val="TableNormal"/>
    <w:uiPriority w:val="59"/>
    <w:rsid w:val="00727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2"/>
    <w:next w:val="Normal"/>
    <w:link w:val="TitleChar"/>
    <w:uiPriority w:val="10"/>
    <w:qFormat/>
    <w:rsid w:val="00727925"/>
    <w:pPr>
      <w:keepLines w:val="0"/>
      <w:autoSpaceDE w:val="0"/>
      <w:autoSpaceDN w:val="0"/>
      <w:adjustRightInd w:val="0"/>
    </w:pPr>
    <w:rPr>
      <w:rFonts w:ascii="Arial" w:eastAsiaTheme="minorHAnsi" w:hAnsi="Arial" w:cs="Arial"/>
      <w:b/>
      <w:cap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27925"/>
    <w:rPr>
      <w:rFonts w:ascii="Arial" w:hAnsi="Arial" w:cs="Arial"/>
      <w:b/>
      <w:caps/>
      <w:color w:val="00B0F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</w:pPr>
  </w:style>
  <w:style w:type="paragraph" w:styleId="TOC2">
    <w:name w:val="toc 2"/>
    <w:basedOn w:val="Normal"/>
    <w:next w:val="Normal"/>
    <w:autoRedefine/>
    <w:uiPriority w:val="39"/>
    <w:unhideWhenUsed/>
    <w:rsid w:val="00727925"/>
    <w:pPr>
      <w:tabs>
        <w:tab w:val="right" w:leader="dot" w:pos="9607"/>
      </w:tabs>
      <w:spacing w:before="60" w:after="60"/>
      <w:ind w:left="221"/>
    </w:pPr>
  </w:style>
  <w:style w:type="character" w:customStyle="1" w:styleId="watch-title">
    <w:name w:val="watch-title"/>
    <w:basedOn w:val="DefaultParagraphFont"/>
    <w:rsid w:val="007D62EC"/>
  </w:style>
  <w:style w:type="character" w:styleId="Emphasis">
    <w:name w:val="Emphasis"/>
    <w:basedOn w:val="DefaultParagraphFont"/>
    <w:uiPriority w:val="20"/>
    <w:qFormat/>
    <w:rsid w:val="004F2958"/>
    <w:rPr>
      <w:i/>
      <w:iCs/>
    </w:rPr>
  </w:style>
  <w:style w:type="character" w:customStyle="1" w:styleId="st">
    <w:name w:val="st"/>
    <w:basedOn w:val="DefaultParagraphFont"/>
    <w:rsid w:val="00CE2320"/>
  </w:style>
  <w:style w:type="character" w:customStyle="1" w:styleId="mw-headline">
    <w:name w:val="mw-headline"/>
    <w:basedOn w:val="DefaultParagraphFont"/>
    <w:rsid w:val="0062128A"/>
  </w:style>
  <w:style w:type="paragraph" w:styleId="BodyText2">
    <w:name w:val="Body Text 2"/>
    <w:basedOn w:val="Default"/>
    <w:next w:val="Default"/>
    <w:link w:val="BodyText2Char"/>
    <w:uiPriority w:val="99"/>
    <w:rsid w:val="00843841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843841"/>
    <w:rPr>
      <w:rFonts w:ascii="Arial" w:hAnsi="Arial" w:cs="Arial"/>
      <w:sz w:val="24"/>
      <w:szCs w:val="24"/>
    </w:rPr>
  </w:style>
  <w:style w:type="paragraph" w:customStyle="1" w:styleId="BodyText23">
    <w:name w:val="Body Text 2+3"/>
    <w:basedOn w:val="Default"/>
    <w:next w:val="Default"/>
    <w:uiPriority w:val="99"/>
    <w:rsid w:val="00E014E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DC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DC4"/>
    <w:rPr>
      <w:rFonts w:ascii="Segoe UI" w:hAnsi="Segoe UI" w:cs="Segoe UI"/>
      <w:sz w:val="18"/>
      <w:szCs w:val="18"/>
    </w:rPr>
  </w:style>
  <w:style w:type="character" w:customStyle="1" w:styleId="tgc">
    <w:name w:val="_tgc"/>
    <w:basedOn w:val="DefaultParagraphFont"/>
    <w:rsid w:val="00CB0373"/>
  </w:style>
  <w:style w:type="character" w:customStyle="1" w:styleId="hvr">
    <w:name w:val="hvr"/>
    <w:basedOn w:val="DefaultParagraphFont"/>
    <w:rsid w:val="008D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animatedknots.com/bowlinebight/index.php?LogoImage=LogoGrog.png&amp;Website=www.animatedknot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animatedknots.com/bowline/index.php?LogoImage=LogoGrog.png&amp;Website=www.animatedknots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animatedknots.com/bowlinerunning/index.php?LogoImage=LogoGrog.png&amp;Website=www.animatedknots.com" TargetMode="External"/><Relationship Id="rId28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BF1C3-9C3B-49BE-92C5-D2885EF2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1085</Words>
  <Characters>6187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    </vt:lpstr>
      <vt:lpstr>    seamanship</vt:lpstr>
      <vt:lpstr>    SM07</vt:lpstr>
      <vt:lpstr>    </vt:lpstr>
      <vt:lpstr>    bends and hitches</vt:lpstr>
      <vt:lpstr>    bowline and running bowline</vt:lpstr>
      <vt:lpstr>    </vt:lpstr>
      <vt:lpstr>    Session plan /</vt:lpstr>
      <vt:lpstr>/ </vt:lpstr>
      <vt:lpstr>    Elements / Basic Terms</vt:lpstr>
      <vt:lpstr>    Bends and Hitches </vt:lpstr>
      <vt:lpstr>    Bowline</vt:lpstr>
      <vt:lpstr>    Bowline, on a bight (not required for the module)</vt:lpstr>
      <vt:lpstr>    Bowline, running</vt:lpstr>
      <vt:lpstr>    Bowline</vt:lpstr>
      <vt:lpstr>    Bowline, running</vt:lpstr>
      <vt:lpstr>    Bowline, on a bight (not required for this module)</vt:lpstr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2016-09-22T23:19:00Z</dcterms:created>
  <dcterms:modified xsi:type="dcterms:W3CDTF">2020-02-18T18:58:00Z</dcterms:modified>
</cp:coreProperties>
</file>