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sz w:val="8"/>
        </w:rPr>
        <w:id w:val="1454282"/>
        <w:docPartObj>
          <w:docPartGallery w:val="Cover Pages"/>
          <w:docPartUnique/>
        </w:docPartObj>
      </w:sdtPr>
      <w:sdtEndPr>
        <w:rPr>
          <w:sz w:val="10"/>
          <w:szCs w:val="28"/>
        </w:rPr>
      </w:sdtEndPr>
      <w:sdtContent>
        <w:tbl>
          <w:tblPr>
            <w:tblStyle w:val="TableGrid"/>
            <w:tblW w:w="11023" w:type="dxa"/>
            <w:tblLook w:val="04A0" w:firstRow="1" w:lastRow="0" w:firstColumn="1" w:lastColumn="0" w:noHBand="0" w:noVBand="1"/>
          </w:tblPr>
          <w:tblGrid>
            <w:gridCol w:w="9606"/>
            <w:gridCol w:w="1417"/>
          </w:tblGrid>
          <w:tr w:rsidR="008E6D9C" w:rsidTr="00E67C8E">
            <w:tc>
              <w:tcPr>
                <w:tcW w:w="9606" w:type="dxa"/>
                <w:shd w:val="clear" w:color="auto" w:fill="C6D9F1" w:themeFill="text2" w:themeFillTint="33"/>
                <w:vAlign w:val="center"/>
              </w:tcPr>
              <w:p w:rsidR="008E6D9C" w:rsidRPr="008E6D9C" w:rsidRDefault="008E6D9C" w:rsidP="00A366C5">
                <w:pPr>
                  <w:jc w:val="center"/>
                  <w:rPr>
                    <w:rFonts w:ascii="Arial" w:hAnsi="Arial" w:cs="Arial"/>
                    <w:b/>
                    <w:sz w:val="36"/>
                  </w:rPr>
                </w:pPr>
                <w:r w:rsidRPr="008E6D9C">
                  <w:rPr>
                    <w:rFonts w:ascii="Arial" w:hAnsi="Arial" w:cs="Arial"/>
                    <w:b/>
                    <w:sz w:val="36"/>
                  </w:rPr>
                  <w:t>TOWING</w:t>
                </w:r>
                <w:bookmarkStart w:id="0" w:name="_GoBack"/>
                <w:bookmarkEnd w:id="0"/>
              </w:p>
            </w:tc>
            <w:tc>
              <w:tcPr>
                <w:tcW w:w="1417" w:type="dxa"/>
                <w:vAlign w:val="center"/>
              </w:tcPr>
              <w:p w:rsidR="008E6D9C" w:rsidRDefault="008E6D9C" w:rsidP="00A366C5">
                <w:pPr>
                  <w:jc w:val="center"/>
                  <w:rPr>
                    <w:rFonts w:ascii="Arial" w:hAnsi="Arial" w:cs="Arial"/>
                  </w:rPr>
                </w:pPr>
                <w:r>
                  <w:rPr>
                    <w:rFonts w:ascii="Arial" w:hAnsi="Arial" w:cs="Arial"/>
                  </w:rPr>
                  <w:t>25/05/10</w:t>
                </w:r>
              </w:p>
            </w:tc>
          </w:tr>
        </w:tbl>
        <w:p w:rsidR="00A366C5" w:rsidRPr="00A366C5" w:rsidRDefault="00A366C5" w:rsidP="00A366C5">
          <w:pPr>
            <w:rPr>
              <w:rFonts w:ascii="Arial" w:hAnsi="Arial" w:cs="Arial"/>
              <w:sz w:val="8"/>
            </w:rPr>
          </w:pPr>
        </w:p>
        <w:tbl>
          <w:tblPr>
            <w:tblStyle w:val="TableGrid"/>
            <w:tblW w:w="11023" w:type="dxa"/>
            <w:tblLook w:val="04A0" w:firstRow="1" w:lastRow="0" w:firstColumn="1" w:lastColumn="0" w:noHBand="0" w:noVBand="1"/>
          </w:tblPr>
          <w:tblGrid>
            <w:gridCol w:w="2235"/>
            <w:gridCol w:w="8788"/>
          </w:tblGrid>
          <w:tr w:rsidR="00A366C5" w:rsidRPr="00A366C5" w:rsidTr="00857610">
            <w:trPr>
              <w:trHeight w:val="9359"/>
            </w:trPr>
            <w:tc>
              <w:tcPr>
                <w:tcW w:w="2235" w:type="dxa"/>
                <w:shd w:val="clear" w:color="auto" w:fill="C6D9F1" w:themeFill="text2" w:themeFillTint="33"/>
              </w:tcPr>
              <w:p w:rsidR="00A366C5" w:rsidRPr="00A366C5" w:rsidRDefault="00A366C5" w:rsidP="00A366C5">
                <w:pPr>
                  <w:spacing w:before="60" w:after="60" w:line="276" w:lineRule="auto"/>
                  <w:rPr>
                    <w:rFonts w:ascii="Arial" w:hAnsi="Arial" w:cs="Arial"/>
                    <w:sz w:val="20"/>
                  </w:rPr>
                </w:pPr>
                <w:r>
                  <w:rPr>
                    <w:rFonts w:ascii="Arial" w:hAnsi="Arial" w:cs="Arial"/>
                    <w:sz w:val="20"/>
                  </w:rPr>
                  <w:t>Key Learning Points</w:t>
                </w:r>
              </w:p>
            </w:tc>
            <w:tc>
              <w:tcPr>
                <w:tcW w:w="8788" w:type="dxa"/>
              </w:tcPr>
              <w:p w:rsidR="0020273A" w:rsidRPr="0020273A" w:rsidRDefault="0020273A" w:rsidP="0020273A">
                <w:pPr>
                  <w:spacing w:before="60" w:after="60" w:line="276" w:lineRule="auto"/>
                  <w:rPr>
                    <w:rFonts w:ascii="Arial" w:hAnsi="Arial" w:cs="Arial"/>
                    <w:b/>
                    <w:sz w:val="20"/>
                  </w:rPr>
                </w:pPr>
                <w:r w:rsidRPr="0020273A">
                  <w:rPr>
                    <w:rFonts w:ascii="Arial" w:hAnsi="Arial" w:cs="Arial"/>
                    <w:b/>
                    <w:sz w:val="20"/>
                  </w:rPr>
                  <w:t>Before you start</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 xml:space="preserve">You should agree some basic communications – start, stop, left, right, faster and slower </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 xml:space="preserve">A crewman must attend the towline at all times during the towing operation, to maintain contact with the casualty vessel, to ensure that the towline does not become wrapped around the propeller if the tow rope goes slack, and to be able to cast off the tow rope quickly if the situation dictates. </w:t>
                </w:r>
              </w:p>
              <w:p w:rsidR="0020273A" w:rsidRPr="0020273A" w:rsidRDefault="0020273A" w:rsidP="0020273A">
                <w:pPr>
                  <w:spacing w:before="60" w:after="60" w:line="276" w:lineRule="auto"/>
                  <w:rPr>
                    <w:rFonts w:ascii="Arial" w:hAnsi="Arial" w:cs="Arial"/>
                    <w:b/>
                    <w:sz w:val="20"/>
                  </w:rPr>
                </w:pPr>
                <w:r w:rsidRPr="0020273A">
                  <w:rPr>
                    <w:rFonts w:ascii="Arial" w:hAnsi="Arial" w:cs="Arial"/>
                    <w:b/>
                    <w:sz w:val="20"/>
                  </w:rPr>
                  <w:t>Under tow</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Lower the sails (single hander remove the boom)</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Pull up the centre/dagger board</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Sit near the stern (back) and get the bow (front) lifted out of the water</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Ensure the tow line is more than one wavelength long</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Ensure you are able to release the tow rope in an emergency (e.g. Wrap the tow rope round the mast once and hold onto it, the mast takes the strain and the rope can be released quickly if necessary)</w:t>
                </w:r>
              </w:p>
              <w:p w:rsidR="0020273A" w:rsidRPr="0020273A" w:rsidRDefault="0020273A" w:rsidP="0020273A">
                <w:pPr>
                  <w:numPr>
                    <w:ilvl w:val="0"/>
                    <w:numId w:val="21"/>
                  </w:numPr>
                  <w:spacing w:before="60" w:after="60" w:line="276" w:lineRule="auto"/>
                  <w:ind w:left="360"/>
                  <w:rPr>
                    <w:rFonts w:ascii="Arial" w:hAnsi="Arial" w:cs="Arial"/>
                    <w:sz w:val="20"/>
                  </w:rPr>
                </w:pPr>
                <w:r w:rsidRPr="0020273A">
                  <w:rPr>
                    <w:rFonts w:ascii="Arial" w:hAnsi="Arial" w:cs="Arial"/>
                    <w:sz w:val="20"/>
                  </w:rPr>
                  <w:t>Towing more than one boat</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Connect them in a line one after another.</w:t>
                </w:r>
              </w:p>
              <w:p w:rsidR="00304F83" w:rsidRPr="0020273A" w:rsidRDefault="0020273A" w:rsidP="0020273A">
                <w:pPr>
                  <w:pStyle w:val="ListParagraph"/>
                  <w:numPr>
                    <w:ilvl w:val="0"/>
                    <w:numId w:val="21"/>
                  </w:numPr>
                  <w:spacing w:before="60" w:after="60" w:line="276" w:lineRule="auto"/>
                  <w:ind w:left="360"/>
                  <w:rPr>
                    <w:rFonts w:ascii="Arial" w:hAnsi="Arial" w:cs="Arial"/>
                    <w:sz w:val="20"/>
                  </w:rPr>
                </w:pPr>
                <w:r w:rsidRPr="0020273A">
                  <w:rPr>
                    <w:rFonts w:ascii="Arial" w:hAnsi="Arial" w:cs="Arial"/>
                    <w:sz w:val="20"/>
                  </w:rPr>
                  <w:t>All but last boat removes rudder and last boat steers</w:t>
                </w:r>
              </w:p>
              <w:p w:rsidR="0020273A" w:rsidRPr="0020273A" w:rsidRDefault="0020273A" w:rsidP="0020273A">
                <w:pPr>
                  <w:spacing w:before="60" w:after="60" w:line="276" w:lineRule="auto"/>
                  <w:rPr>
                    <w:rFonts w:ascii="Arial" w:hAnsi="Arial" w:cs="Arial"/>
                    <w:b/>
                    <w:sz w:val="20"/>
                  </w:rPr>
                </w:pPr>
                <w:r>
                  <w:rPr>
                    <w:rFonts w:ascii="Arial" w:hAnsi="Arial" w:cs="Arial"/>
                    <w:b/>
                    <w:noProof/>
                    <w:sz w:val="20"/>
                    <w:lang w:eastAsia="en-GB"/>
                  </w:rPr>
                  <w:drawing>
                    <wp:anchor distT="0" distB="0" distL="114300" distR="114300" simplePos="0" relativeHeight="251657216" behindDoc="1" locked="0" layoutInCell="1" allowOverlap="1" wp14:anchorId="42F751C3" wp14:editId="25087112">
                      <wp:simplePos x="0" y="0"/>
                      <wp:positionH relativeFrom="column">
                        <wp:posOffset>3794125</wp:posOffset>
                      </wp:positionH>
                      <wp:positionV relativeFrom="paragraph">
                        <wp:posOffset>78105</wp:posOffset>
                      </wp:positionV>
                      <wp:extent cx="1668780" cy="1275080"/>
                      <wp:effectExtent l="19050" t="0" r="7620" b="0"/>
                      <wp:wrapTight wrapText="bothSides">
                        <wp:wrapPolygon edited="0">
                          <wp:start x="-247" y="0"/>
                          <wp:lineTo x="-247" y="21299"/>
                          <wp:lineTo x="21699" y="21299"/>
                          <wp:lineTo x="21699" y="0"/>
                          <wp:lineTo x="-247" y="0"/>
                        </wp:wrapPolygon>
                      </wp:wrapTight>
                      <wp:docPr id="1" name="Picture 19" descr="http://www.tmsc.org.uk/Images/TowingAstern.jpg"/>
                      <wp:cNvGraphicFramePr/>
                      <a:graphic xmlns:a="http://schemas.openxmlformats.org/drawingml/2006/main">
                        <a:graphicData uri="http://schemas.openxmlformats.org/drawingml/2006/picture">
                          <pic:pic xmlns:pic="http://schemas.openxmlformats.org/drawingml/2006/picture">
                            <pic:nvPicPr>
                              <pic:cNvPr id="19" name="Picture 2" descr="http://www.tmsc.org.uk/Images/TowingAstern.jpg"/>
                              <pic:cNvPicPr>
                                <a:picLocks noChangeAspect="1" noChangeArrowheads="1"/>
                              </pic:cNvPicPr>
                            </pic:nvPicPr>
                            <pic:blipFill>
                              <a:blip r:embed="rId10" cstate="print"/>
                              <a:srcRect/>
                              <a:stretch>
                                <a:fillRect/>
                              </a:stretch>
                            </pic:blipFill>
                            <pic:spPr bwMode="auto">
                              <a:xfrm>
                                <a:off x="0" y="0"/>
                                <a:ext cx="1668780" cy="1275080"/>
                              </a:xfrm>
                              <a:prstGeom prst="rect">
                                <a:avLst/>
                              </a:prstGeom>
                              <a:noFill/>
                            </pic:spPr>
                          </pic:pic>
                        </a:graphicData>
                      </a:graphic>
                    </wp:anchor>
                  </w:drawing>
                </w:r>
                <w:r w:rsidRPr="0020273A">
                  <w:rPr>
                    <w:rFonts w:ascii="Arial" w:hAnsi="Arial" w:cs="Arial"/>
                    <w:b/>
                    <w:sz w:val="20"/>
                  </w:rPr>
                  <w:t>Towing the boat behind you</w:t>
                </w:r>
              </w:p>
              <w:p w:rsidR="00C10766" w:rsidRPr="0020273A" w:rsidRDefault="00113EB9" w:rsidP="0020273A">
                <w:pPr>
                  <w:numPr>
                    <w:ilvl w:val="0"/>
                    <w:numId w:val="21"/>
                  </w:numPr>
                  <w:spacing w:before="60" w:after="60" w:line="276" w:lineRule="auto"/>
                  <w:ind w:left="360"/>
                  <w:rPr>
                    <w:rFonts w:ascii="Arial" w:hAnsi="Arial" w:cs="Arial"/>
                    <w:sz w:val="20"/>
                  </w:rPr>
                </w:pPr>
                <w:r w:rsidRPr="0020273A">
                  <w:rPr>
                    <w:rFonts w:ascii="Arial" w:hAnsi="Arial" w:cs="Arial"/>
                    <w:sz w:val="20"/>
                  </w:rPr>
                  <w:t>A long towing rope is to be connected to the towing bridle (loop at aft/back of rescue boat)</w:t>
                </w:r>
              </w:p>
              <w:p w:rsidR="0020273A" w:rsidRDefault="0020273A" w:rsidP="0020273A">
                <w:pPr>
                  <w:pStyle w:val="ListParagraph"/>
                  <w:numPr>
                    <w:ilvl w:val="0"/>
                    <w:numId w:val="21"/>
                  </w:numPr>
                  <w:spacing w:before="60" w:after="60" w:line="276" w:lineRule="auto"/>
                  <w:ind w:left="360"/>
                  <w:rPr>
                    <w:rFonts w:ascii="Arial" w:hAnsi="Arial" w:cs="Arial"/>
                    <w:sz w:val="20"/>
                  </w:rPr>
                </w:pPr>
                <w:r w:rsidRPr="0020273A">
                  <w:rPr>
                    <w:rFonts w:ascii="Arial" w:hAnsi="Arial" w:cs="Arial"/>
                    <w:sz w:val="20"/>
                  </w:rPr>
                  <w:t>In heavy weather and large seas the length of tow must be adjusted so that both Safety Boat and casualty are climbing waves. If the length of tow is such that they in the same trough between successive waves, they casualty may ‘surf’ down the face of a wave, out of control, and broach or ram the stern of the Safety Boat</w:t>
                </w:r>
              </w:p>
              <w:p w:rsidR="0020273A" w:rsidRPr="0020273A" w:rsidRDefault="0020273A" w:rsidP="0020273A">
                <w:pPr>
                  <w:spacing w:before="60" w:after="60" w:line="276" w:lineRule="auto"/>
                  <w:rPr>
                    <w:rFonts w:ascii="Arial" w:hAnsi="Arial" w:cs="Arial"/>
                    <w:sz w:val="20"/>
                  </w:rPr>
                </w:pPr>
                <w:r>
                  <w:rPr>
                    <w:rFonts w:ascii="Arial" w:hAnsi="Arial" w:cs="Arial"/>
                    <w:b/>
                    <w:bCs/>
                    <w:noProof/>
                    <w:sz w:val="20"/>
                    <w:lang w:eastAsia="en-GB"/>
                  </w:rPr>
                  <w:drawing>
                    <wp:anchor distT="0" distB="0" distL="114300" distR="114300" simplePos="0" relativeHeight="251664384" behindDoc="1" locked="0" layoutInCell="1" allowOverlap="1" wp14:anchorId="4FE6811A" wp14:editId="58F399CF">
                      <wp:simplePos x="0" y="0"/>
                      <wp:positionH relativeFrom="column">
                        <wp:posOffset>3886200</wp:posOffset>
                      </wp:positionH>
                      <wp:positionV relativeFrom="paragraph">
                        <wp:posOffset>172085</wp:posOffset>
                      </wp:positionV>
                      <wp:extent cx="1568450" cy="1442720"/>
                      <wp:effectExtent l="19050" t="0" r="0" b="0"/>
                      <wp:wrapTight wrapText="bothSides">
                        <wp:wrapPolygon edited="0">
                          <wp:start x="-262" y="0"/>
                          <wp:lineTo x="-262" y="21391"/>
                          <wp:lineTo x="21513" y="21391"/>
                          <wp:lineTo x="21513" y="0"/>
                          <wp:lineTo x="-262" y="0"/>
                        </wp:wrapPolygon>
                      </wp:wrapTight>
                      <wp:docPr id="20" name="Picture 20" descr="towing.jpg"/>
                      <wp:cNvGraphicFramePr/>
                      <a:graphic xmlns:a="http://schemas.openxmlformats.org/drawingml/2006/main">
                        <a:graphicData uri="http://schemas.openxmlformats.org/drawingml/2006/picture">
                          <pic:pic xmlns:pic="http://schemas.openxmlformats.org/drawingml/2006/picture">
                            <pic:nvPicPr>
                              <pic:cNvPr id="7" name="Picture 6" descr="towing.jpg"/>
                              <pic:cNvPicPr>
                                <a:picLocks noChangeAspect="1"/>
                              </pic:cNvPicPr>
                            </pic:nvPicPr>
                            <pic:blipFill>
                              <a:blip r:embed="rId11" cstate="print"/>
                              <a:stretch>
                                <a:fillRect/>
                              </a:stretch>
                            </pic:blipFill>
                            <pic:spPr>
                              <a:xfrm>
                                <a:off x="0" y="0"/>
                                <a:ext cx="1568450" cy="1442720"/>
                              </a:xfrm>
                              <a:prstGeom prst="rect">
                                <a:avLst/>
                              </a:prstGeom>
                            </pic:spPr>
                          </pic:pic>
                        </a:graphicData>
                      </a:graphic>
                    </wp:anchor>
                  </w:drawing>
                </w:r>
                <w:r w:rsidRPr="0020273A">
                  <w:rPr>
                    <w:rFonts w:ascii="Arial" w:hAnsi="Arial" w:cs="Arial"/>
                    <w:b/>
                    <w:bCs/>
                    <w:sz w:val="20"/>
                    <w:lang w:val="en-US"/>
                  </w:rPr>
                  <w:t>Towing alongside</w:t>
                </w:r>
              </w:p>
              <w:p w:rsidR="00C10766" w:rsidRPr="0020273A" w:rsidRDefault="00113EB9" w:rsidP="0020273A">
                <w:pPr>
                  <w:pStyle w:val="ListParagraph"/>
                  <w:numPr>
                    <w:ilvl w:val="0"/>
                    <w:numId w:val="21"/>
                  </w:numPr>
                  <w:spacing w:before="60" w:after="60" w:line="276" w:lineRule="auto"/>
                  <w:ind w:left="360"/>
                  <w:rPr>
                    <w:rFonts w:ascii="Arial" w:hAnsi="Arial" w:cs="Arial"/>
                    <w:sz w:val="20"/>
                  </w:rPr>
                </w:pPr>
                <w:r w:rsidRPr="0020273A">
                  <w:rPr>
                    <w:rFonts w:ascii="Arial" w:hAnsi="Arial" w:cs="Arial"/>
                    <w:sz w:val="20"/>
                    <w:lang w:val="en-US"/>
                  </w:rPr>
                  <w:t>The Safety Boat should be positioned so that its engine is well astern of the vessel to be towed</w:t>
                </w:r>
                <w:r w:rsidR="0020273A" w:rsidRPr="0020273A">
                  <w:rPr>
                    <w:rFonts w:ascii="Arial" w:hAnsi="Arial" w:cs="Arial"/>
                    <w:sz w:val="20"/>
                    <w:lang w:val="en-US"/>
                  </w:rPr>
                  <w:t xml:space="preserve">.  </w:t>
                </w:r>
                <w:r w:rsidRPr="0020273A">
                  <w:rPr>
                    <w:rFonts w:ascii="Arial" w:hAnsi="Arial" w:cs="Arial"/>
                    <w:sz w:val="20"/>
                    <w:lang w:val="en-US"/>
                  </w:rPr>
                  <w:t xml:space="preserve">If the Safety Boat engine is not positioned far enough astern of the vessel to be towed the safety boat will not have steerage, therefore reposition the Safety Boat. Towing should be done in a slow manner, retightening the ropes as necessary. </w:t>
                </w:r>
              </w:p>
              <w:p w:rsidR="0020273A" w:rsidRPr="0020273A" w:rsidRDefault="0020273A" w:rsidP="0020273A">
                <w:pPr>
                  <w:pStyle w:val="ListParagraph"/>
                  <w:numPr>
                    <w:ilvl w:val="0"/>
                    <w:numId w:val="21"/>
                  </w:numPr>
                  <w:spacing w:before="60" w:after="60" w:line="276" w:lineRule="auto"/>
                  <w:ind w:left="360"/>
                  <w:rPr>
                    <w:rFonts w:ascii="Arial" w:hAnsi="Arial" w:cs="Arial"/>
                    <w:sz w:val="20"/>
                  </w:rPr>
                </w:pPr>
                <w:r>
                  <w:rPr>
                    <w:rFonts w:ascii="Arial" w:hAnsi="Arial" w:cs="Arial"/>
                    <w:sz w:val="20"/>
                    <w:lang w:val="en-US"/>
                  </w:rPr>
                  <w:t>B</w:t>
                </w:r>
                <w:r w:rsidR="00113EB9" w:rsidRPr="0020273A">
                  <w:rPr>
                    <w:rFonts w:ascii="Arial" w:hAnsi="Arial" w:cs="Arial"/>
                    <w:sz w:val="20"/>
                    <w:lang w:val="en-US"/>
                  </w:rPr>
                  <w:t>oat handling will be totally different to normal. Turns to Starboard (right/clockwise) will be performed relatively easily as the engine of the Safety Boat will be pushing in the right direction, however, turns to port (left/anticlockwise) will require a different procedure and some prior planning</w:t>
                </w:r>
                <w:r>
                  <w:rPr>
                    <w:rFonts w:ascii="Arial" w:hAnsi="Arial" w:cs="Arial"/>
                    <w:sz w:val="20"/>
                    <w:lang w:val="en-US"/>
                  </w:rPr>
                  <w:t xml:space="preserve"> (normally requires use of reverse to support turning)</w:t>
                </w:r>
                <w:r w:rsidR="00113EB9" w:rsidRPr="0020273A">
                  <w:rPr>
                    <w:rFonts w:ascii="Arial" w:hAnsi="Arial" w:cs="Arial"/>
                    <w:sz w:val="20"/>
                    <w:lang w:val="en-US"/>
                  </w:rPr>
                  <w:t>.</w:t>
                </w:r>
                <w:r>
                  <w:rPr>
                    <w:rFonts w:ascii="Arial" w:hAnsi="Arial" w:cs="Arial"/>
                    <w:sz w:val="20"/>
                  </w:rPr>
                  <w:tab/>
                </w:r>
                <w:r>
                  <w:rPr>
                    <w:rFonts w:ascii="Arial" w:hAnsi="Arial" w:cs="Arial"/>
                    <w:sz w:val="20"/>
                  </w:rPr>
                  <w:tab/>
                </w:r>
                <w:r>
                  <w:rPr>
                    <w:rFonts w:ascii="Arial" w:hAnsi="Arial" w:cs="Arial"/>
                    <w:sz w:val="20"/>
                  </w:rPr>
                  <w:tab/>
                </w:r>
              </w:p>
            </w:tc>
          </w:tr>
          <w:tr w:rsidR="00A366C5" w:rsidRPr="00A366C5" w:rsidTr="00E67C8E">
            <w:trPr>
              <w:trHeight w:val="634"/>
            </w:trPr>
            <w:tc>
              <w:tcPr>
                <w:tcW w:w="2235" w:type="dxa"/>
                <w:shd w:val="clear" w:color="auto" w:fill="C6D9F1" w:themeFill="text2" w:themeFillTint="33"/>
                <w:vAlign w:val="center"/>
              </w:tcPr>
              <w:p w:rsidR="00590059" w:rsidRPr="00A366C5" w:rsidRDefault="00A366C5" w:rsidP="0020273A">
                <w:pPr>
                  <w:spacing w:before="60" w:after="60" w:line="276" w:lineRule="auto"/>
                  <w:rPr>
                    <w:rFonts w:ascii="Arial" w:hAnsi="Arial" w:cs="Arial"/>
                    <w:sz w:val="20"/>
                  </w:rPr>
                </w:pPr>
                <w:r>
                  <w:rPr>
                    <w:rFonts w:ascii="Arial" w:hAnsi="Arial" w:cs="Arial"/>
                    <w:sz w:val="20"/>
                  </w:rPr>
                  <w:t>Activities</w:t>
                </w:r>
              </w:p>
            </w:tc>
            <w:tc>
              <w:tcPr>
                <w:tcW w:w="8788" w:type="dxa"/>
                <w:vAlign w:val="center"/>
              </w:tcPr>
              <w:p w:rsidR="00A366C5" w:rsidRPr="00304F83" w:rsidRDefault="00A366C5" w:rsidP="00304F83">
                <w:pPr>
                  <w:spacing w:before="60" w:after="60" w:line="276" w:lineRule="auto"/>
                  <w:rPr>
                    <w:rFonts w:ascii="Arial" w:hAnsi="Arial" w:cs="Arial"/>
                    <w:sz w:val="16"/>
                  </w:rPr>
                </w:pPr>
              </w:p>
            </w:tc>
          </w:tr>
          <w:tr w:rsidR="00590059" w:rsidRPr="00A366C5" w:rsidTr="00E67C8E">
            <w:trPr>
              <w:trHeight w:val="700"/>
            </w:trPr>
            <w:tc>
              <w:tcPr>
                <w:tcW w:w="2235" w:type="dxa"/>
                <w:shd w:val="clear" w:color="auto" w:fill="C6D9F1" w:themeFill="text2" w:themeFillTint="33"/>
                <w:vAlign w:val="center"/>
              </w:tcPr>
              <w:p w:rsidR="00F34E44" w:rsidRDefault="00590059" w:rsidP="0020273A">
                <w:pPr>
                  <w:spacing w:before="60" w:after="60" w:line="276" w:lineRule="auto"/>
                  <w:rPr>
                    <w:rFonts w:ascii="Arial" w:hAnsi="Arial" w:cs="Arial"/>
                    <w:sz w:val="20"/>
                  </w:rPr>
                </w:pPr>
                <w:r>
                  <w:rPr>
                    <w:rFonts w:ascii="Arial" w:hAnsi="Arial" w:cs="Arial"/>
                    <w:sz w:val="20"/>
                  </w:rPr>
                  <w:t>Cross Reference</w:t>
                </w:r>
              </w:p>
            </w:tc>
            <w:tc>
              <w:tcPr>
                <w:tcW w:w="8788" w:type="dxa"/>
                <w:vAlign w:val="center"/>
              </w:tcPr>
              <w:p w:rsidR="00590059" w:rsidRPr="00A366C5" w:rsidRDefault="00E67C8E" w:rsidP="0020273A">
                <w:pPr>
                  <w:spacing w:before="60" w:after="60" w:line="276" w:lineRule="auto"/>
                  <w:rPr>
                    <w:rFonts w:ascii="Arial" w:hAnsi="Arial" w:cs="Arial"/>
                    <w:sz w:val="20"/>
                  </w:rPr>
                </w:pPr>
                <w:hyperlink r:id="rId12" w:history="1">
                  <w:r w:rsidRPr="00E67C8E">
                    <w:rPr>
                      <w:rStyle w:val="Hyperlink"/>
                      <w:rFonts w:ascii="Arial" w:hAnsi="Arial" w:cs="Arial"/>
                      <w:sz w:val="16"/>
                    </w:rPr>
                    <w:t>Additional information (CSG009)</w:t>
                  </w:r>
                </w:hyperlink>
              </w:p>
            </w:tc>
          </w:tr>
        </w:tbl>
        <w:p w:rsidR="0023672A" w:rsidRPr="000D7ECE" w:rsidRDefault="005C6DFB" w:rsidP="000D7ECE">
          <w:pPr>
            <w:autoSpaceDE w:val="0"/>
            <w:autoSpaceDN w:val="0"/>
            <w:adjustRightInd w:val="0"/>
            <w:rPr>
              <w:rFonts w:ascii="Arial" w:hAnsi="Arial" w:cs="Arial"/>
              <w:b/>
              <w:sz w:val="10"/>
              <w:szCs w:val="28"/>
            </w:rPr>
          </w:pPr>
        </w:p>
      </w:sdtContent>
    </w:sdt>
    <w:sectPr w:rsidR="0023672A" w:rsidRPr="000D7ECE" w:rsidSect="00857610">
      <w:headerReference w:type="default" r:id="rId13"/>
      <w:footerReference w:type="default" r:id="rId14"/>
      <w:pgSz w:w="12240" w:h="15840"/>
      <w:pgMar w:top="720" w:right="720" w:bottom="720" w:left="720" w:header="145" w:footer="3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DFB" w:rsidRDefault="005C6DFB" w:rsidP="001D5E96">
      <w:r>
        <w:separator/>
      </w:r>
    </w:p>
  </w:endnote>
  <w:endnote w:type="continuationSeparator" w:id="0">
    <w:p w:rsidR="005C6DFB" w:rsidRDefault="005C6DFB" w:rsidP="001D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C5" w:rsidRDefault="002B6D93" w:rsidP="00A366C5">
    <w:pPr>
      <w:pStyle w:val="Footer"/>
      <w:ind w:hanging="142"/>
      <w:rPr>
        <w:rFonts w:ascii="Arial" w:hAnsi="Arial" w:cs="Arial"/>
        <w:sz w:val="16"/>
      </w:rPr>
    </w:pPr>
    <w:fldSimple w:instr=" FILENAME  \* Upper \p  \* MERGEFORMAT ">
      <w:r w:rsidR="00E67C8E" w:rsidRPr="00E67C8E">
        <w:rPr>
          <w:rFonts w:ascii="Arial" w:hAnsi="Arial" w:cs="Arial"/>
          <w:noProof/>
          <w:sz w:val="16"/>
        </w:rPr>
        <w:t>D:\DOCUMENTS\CHAMBERS SAILING\TM GENERAL\CSG009 TOWING.DOCX</w:t>
      </w:r>
    </w:fldSimple>
  </w:p>
  <w:p w:rsidR="00A366C5" w:rsidRPr="00A366C5" w:rsidRDefault="00A366C5" w:rsidP="00A366C5">
    <w:pPr>
      <w:pStyle w:val="Footer"/>
      <w:ind w:hanging="142"/>
      <w:rPr>
        <w:rFonts w:ascii="Arial" w:hAnsi="Arial" w:cs="Arial"/>
        <w:sz w:val="16"/>
      </w:rPr>
    </w:pPr>
    <w:r>
      <w:rPr>
        <w:rFonts w:ascii="Arial" w:hAnsi="Arial" w:cs="Arial"/>
        <w:sz w:val="16"/>
      </w:rPr>
      <w:t>©chamberssailing.org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DFB" w:rsidRDefault="005C6DFB" w:rsidP="001D5E96">
      <w:r>
        <w:separator/>
      </w:r>
    </w:p>
  </w:footnote>
  <w:footnote w:type="continuationSeparator" w:id="0">
    <w:p w:rsidR="005C6DFB" w:rsidRDefault="005C6DFB" w:rsidP="001D5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059" w:rsidRDefault="00590059"/>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819"/>
    </w:tblGrid>
    <w:tr w:rsidR="00A366C5" w:rsidRPr="00590059" w:rsidTr="00857610">
      <w:trPr>
        <w:trHeight w:val="708"/>
      </w:trPr>
      <w:tc>
        <w:tcPr>
          <w:tcW w:w="6204" w:type="dxa"/>
          <w:vAlign w:val="center"/>
        </w:tcPr>
        <w:p w:rsidR="00590059" w:rsidRDefault="00590059">
          <w:pPr>
            <w:pStyle w:val="Header"/>
            <w:rPr>
              <w:rFonts w:ascii="Arial" w:hAnsi="Arial" w:cs="Arial"/>
              <w:color w:val="548DD4" w:themeColor="text2" w:themeTint="99"/>
              <w:sz w:val="20"/>
            </w:rPr>
          </w:pPr>
          <w:r w:rsidRPr="00590059">
            <w:rPr>
              <w:rFonts w:ascii="Arial" w:hAnsi="Arial" w:cs="Arial"/>
              <w:noProof/>
              <w:color w:val="548DD4" w:themeColor="text2" w:themeTint="99"/>
              <w:sz w:val="20"/>
              <w:lang w:eastAsia="en-GB"/>
            </w:rPr>
            <w:drawing>
              <wp:anchor distT="0" distB="0" distL="114300" distR="114300" simplePos="0" relativeHeight="251658240" behindDoc="1" locked="0" layoutInCell="1" allowOverlap="1">
                <wp:simplePos x="0" y="0"/>
                <wp:positionH relativeFrom="column">
                  <wp:posOffset>-2011045</wp:posOffset>
                </wp:positionH>
                <wp:positionV relativeFrom="paragraph">
                  <wp:posOffset>0</wp:posOffset>
                </wp:positionV>
                <wp:extent cx="1893570" cy="544830"/>
                <wp:effectExtent l="19050" t="0" r="0" b="0"/>
                <wp:wrapSquare wrapText="bothSides"/>
                <wp:docPr id="4" name="Picture 3" descr="LogoColorNoTe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rNoText.jpeg"/>
                        <pic:cNvPicPr/>
                      </pic:nvPicPr>
                      <pic:blipFill>
                        <a:blip r:embed="rId1"/>
                        <a:stretch>
                          <a:fillRect/>
                        </a:stretch>
                      </pic:blipFill>
                      <pic:spPr>
                        <a:xfrm>
                          <a:off x="0" y="0"/>
                          <a:ext cx="1893570" cy="544830"/>
                        </a:xfrm>
                        <a:prstGeom prst="rect">
                          <a:avLst/>
                        </a:prstGeom>
                      </pic:spPr>
                    </pic:pic>
                  </a:graphicData>
                </a:graphic>
              </wp:anchor>
            </w:drawing>
          </w:r>
        </w:p>
        <w:p w:rsidR="00590059" w:rsidRPr="00590059" w:rsidRDefault="00590059">
          <w:pPr>
            <w:pStyle w:val="Header"/>
            <w:rPr>
              <w:rFonts w:ascii="Arial" w:hAnsi="Arial" w:cs="Arial"/>
              <w:color w:val="548DD4" w:themeColor="text2" w:themeTint="99"/>
              <w:sz w:val="6"/>
            </w:rPr>
          </w:pPr>
        </w:p>
        <w:p w:rsidR="00A366C5" w:rsidRPr="00590059" w:rsidRDefault="00590059">
          <w:pPr>
            <w:pStyle w:val="Header"/>
            <w:rPr>
              <w:rFonts w:ascii="Arial" w:hAnsi="Arial" w:cs="Arial"/>
              <w:color w:val="548DD4" w:themeColor="text2" w:themeTint="99"/>
              <w:sz w:val="20"/>
            </w:rPr>
          </w:pPr>
          <w:r>
            <w:rPr>
              <w:rFonts w:ascii="Arial" w:hAnsi="Arial" w:cs="Arial"/>
              <w:color w:val="548DD4" w:themeColor="text2" w:themeTint="99"/>
              <w:sz w:val="20"/>
            </w:rPr>
            <w:t>c</w:t>
          </w:r>
          <w:r w:rsidRPr="00590059">
            <w:rPr>
              <w:rFonts w:ascii="Arial" w:hAnsi="Arial" w:cs="Arial"/>
              <w:color w:val="548DD4" w:themeColor="text2" w:themeTint="99"/>
              <w:sz w:val="20"/>
            </w:rPr>
            <w:t>hamberssailing.org</w:t>
          </w:r>
        </w:p>
      </w:tc>
      <w:tc>
        <w:tcPr>
          <w:tcW w:w="4819" w:type="dxa"/>
          <w:shd w:val="clear" w:color="auto" w:fill="548DD4" w:themeFill="text2" w:themeFillTint="99"/>
          <w:vAlign w:val="center"/>
        </w:tcPr>
        <w:p w:rsidR="00A366C5" w:rsidRPr="00590059" w:rsidRDefault="00590059" w:rsidP="008E6D9C">
          <w:pPr>
            <w:pStyle w:val="Header"/>
            <w:jc w:val="center"/>
            <w:rPr>
              <w:rFonts w:ascii="Arial" w:hAnsi="Arial" w:cs="Arial"/>
              <w:color w:val="FFFFFF" w:themeColor="background1"/>
              <w:sz w:val="28"/>
            </w:rPr>
          </w:pPr>
          <w:r w:rsidRPr="00590059">
            <w:rPr>
              <w:rFonts w:ascii="Arial" w:hAnsi="Arial" w:cs="Arial"/>
              <w:color w:val="FFFFFF" w:themeColor="background1"/>
              <w:sz w:val="28"/>
            </w:rPr>
            <w:t xml:space="preserve">Training Material : </w:t>
          </w:r>
          <w:r w:rsidR="008E6D9C">
            <w:rPr>
              <w:rFonts w:ascii="Arial" w:hAnsi="Arial" w:cs="Arial"/>
              <w:color w:val="FFFFFF" w:themeColor="background1"/>
              <w:sz w:val="28"/>
            </w:rPr>
            <w:t>CSG009</w:t>
          </w:r>
        </w:p>
      </w:tc>
    </w:tr>
  </w:tbl>
  <w:p w:rsidR="00A366C5" w:rsidRDefault="00A366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06EEF"/>
    <w:multiLevelType w:val="hybridMultilevel"/>
    <w:tmpl w:val="4AEE1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01915"/>
    <w:multiLevelType w:val="hybridMultilevel"/>
    <w:tmpl w:val="375E963A"/>
    <w:lvl w:ilvl="0" w:tplc="9D76552E">
      <w:start w:val="1"/>
      <w:numFmt w:val="bullet"/>
      <w:lvlText w:val="•"/>
      <w:lvlJc w:val="left"/>
      <w:pPr>
        <w:tabs>
          <w:tab w:val="num" w:pos="720"/>
        </w:tabs>
        <w:ind w:left="720" w:hanging="360"/>
      </w:pPr>
      <w:rPr>
        <w:rFonts w:ascii="Arial" w:hAnsi="Arial" w:hint="default"/>
      </w:rPr>
    </w:lvl>
    <w:lvl w:ilvl="1" w:tplc="2898DA30">
      <w:start w:val="259"/>
      <w:numFmt w:val="bullet"/>
      <w:lvlText w:val="•"/>
      <w:lvlJc w:val="left"/>
      <w:pPr>
        <w:tabs>
          <w:tab w:val="num" w:pos="1440"/>
        </w:tabs>
        <w:ind w:left="1440" w:hanging="360"/>
      </w:pPr>
      <w:rPr>
        <w:rFonts w:ascii="Arial" w:hAnsi="Arial" w:hint="default"/>
      </w:rPr>
    </w:lvl>
    <w:lvl w:ilvl="2" w:tplc="E9F886F2" w:tentative="1">
      <w:start w:val="1"/>
      <w:numFmt w:val="bullet"/>
      <w:lvlText w:val="•"/>
      <w:lvlJc w:val="left"/>
      <w:pPr>
        <w:tabs>
          <w:tab w:val="num" w:pos="2160"/>
        </w:tabs>
        <w:ind w:left="2160" w:hanging="360"/>
      </w:pPr>
      <w:rPr>
        <w:rFonts w:ascii="Arial" w:hAnsi="Arial" w:hint="default"/>
      </w:rPr>
    </w:lvl>
    <w:lvl w:ilvl="3" w:tplc="7A4A0CDA" w:tentative="1">
      <w:start w:val="1"/>
      <w:numFmt w:val="bullet"/>
      <w:lvlText w:val="•"/>
      <w:lvlJc w:val="left"/>
      <w:pPr>
        <w:tabs>
          <w:tab w:val="num" w:pos="2880"/>
        </w:tabs>
        <w:ind w:left="2880" w:hanging="360"/>
      </w:pPr>
      <w:rPr>
        <w:rFonts w:ascii="Arial" w:hAnsi="Arial" w:hint="default"/>
      </w:rPr>
    </w:lvl>
    <w:lvl w:ilvl="4" w:tplc="4B765D46" w:tentative="1">
      <w:start w:val="1"/>
      <w:numFmt w:val="bullet"/>
      <w:lvlText w:val="•"/>
      <w:lvlJc w:val="left"/>
      <w:pPr>
        <w:tabs>
          <w:tab w:val="num" w:pos="3600"/>
        </w:tabs>
        <w:ind w:left="3600" w:hanging="360"/>
      </w:pPr>
      <w:rPr>
        <w:rFonts w:ascii="Arial" w:hAnsi="Arial" w:hint="default"/>
      </w:rPr>
    </w:lvl>
    <w:lvl w:ilvl="5" w:tplc="E3A6D98A" w:tentative="1">
      <w:start w:val="1"/>
      <w:numFmt w:val="bullet"/>
      <w:lvlText w:val="•"/>
      <w:lvlJc w:val="left"/>
      <w:pPr>
        <w:tabs>
          <w:tab w:val="num" w:pos="4320"/>
        </w:tabs>
        <w:ind w:left="4320" w:hanging="360"/>
      </w:pPr>
      <w:rPr>
        <w:rFonts w:ascii="Arial" w:hAnsi="Arial" w:hint="default"/>
      </w:rPr>
    </w:lvl>
    <w:lvl w:ilvl="6" w:tplc="2B62C59E" w:tentative="1">
      <w:start w:val="1"/>
      <w:numFmt w:val="bullet"/>
      <w:lvlText w:val="•"/>
      <w:lvlJc w:val="left"/>
      <w:pPr>
        <w:tabs>
          <w:tab w:val="num" w:pos="5040"/>
        </w:tabs>
        <w:ind w:left="5040" w:hanging="360"/>
      </w:pPr>
      <w:rPr>
        <w:rFonts w:ascii="Arial" w:hAnsi="Arial" w:hint="default"/>
      </w:rPr>
    </w:lvl>
    <w:lvl w:ilvl="7" w:tplc="CB96D7D2" w:tentative="1">
      <w:start w:val="1"/>
      <w:numFmt w:val="bullet"/>
      <w:lvlText w:val="•"/>
      <w:lvlJc w:val="left"/>
      <w:pPr>
        <w:tabs>
          <w:tab w:val="num" w:pos="5760"/>
        </w:tabs>
        <w:ind w:left="5760" w:hanging="360"/>
      </w:pPr>
      <w:rPr>
        <w:rFonts w:ascii="Arial" w:hAnsi="Arial" w:hint="default"/>
      </w:rPr>
    </w:lvl>
    <w:lvl w:ilvl="8" w:tplc="273EE502" w:tentative="1">
      <w:start w:val="1"/>
      <w:numFmt w:val="bullet"/>
      <w:lvlText w:val="•"/>
      <w:lvlJc w:val="left"/>
      <w:pPr>
        <w:tabs>
          <w:tab w:val="num" w:pos="6480"/>
        </w:tabs>
        <w:ind w:left="6480" w:hanging="360"/>
      </w:pPr>
      <w:rPr>
        <w:rFonts w:ascii="Arial" w:hAnsi="Arial" w:hint="default"/>
      </w:rPr>
    </w:lvl>
  </w:abstractNum>
  <w:abstractNum w:abstractNumId="2">
    <w:nsid w:val="0E3E03E1"/>
    <w:multiLevelType w:val="hybridMultilevel"/>
    <w:tmpl w:val="D9368DBC"/>
    <w:lvl w:ilvl="0" w:tplc="FC4482AE">
      <w:start w:val="1"/>
      <w:numFmt w:val="decimal"/>
      <w:lvlText w:val="%1."/>
      <w:lvlJc w:val="left"/>
      <w:pPr>
        <w:tabs>
          <w:tab w:val="num" w:pos="360"/>
        </w:tabs>
        <w:ind w:left="360" w:hanging="360"/>
      </w:pPr>
    </w:lvl>
    <w:lvl w:ilvl="1" w:tplc="BDA4BF20" w:tentative="1">
      <w:start w:val="1"/>
      <w:numFmt w:val="decimal"/>
      <w:lvlText w:val="%2."/>
      <w:lvlJc w:val="left"/>
      <w:pPr>
        <w:tabs>
          <w:tab w:val="num" w:pos="1080"/>
        </w:tabs>
        <w:ind w:left="1080" w:hanging="360"/>
      </w:pPr>
    </w:lvl>
    <w:lvl w:ilvl="2" w:tplc="BA0A90F4" w:tentative="1">
      <w:start w:val="1"/>
      <w:numFmt w:val="decimal"/>
      <w:lvlText w:val="%3."/>
      <w:lvlJc w:val="left"/>
      <w:pPr>
        <w:tabs>
          <w:tab w:val="num" w:pos="1800"/>
        </w:tabs>
        <w:ind w:left="1800" w:hanging="360"/>
      </w:pPr>
    </w:lvl>
    <w:lvl w:ilvl="3" w:tplc="7E10B904" w:tentative="1">
      <w:start w:val="1"/>
      <w:numFmt w:val="decimal"/>
      <w:lvlText w:val="%4."/>
      <w:lvlJc w:val="left"/>
      <w:pPr>
        <w:tabs>
          <w:tab w:val="num" w:pos="2520"/>
        </w:tabs>
        <w:ind w:left="2520" w:hanging="360"/>
      </w:pPr>
    </w:lvl>
    <w:lvl w:ilvl="4" w:tplc="6D4C6D00" w:tentative="1">
      <w:start w:val="1"/>
      <w:numFmt w:val="decimal"/>
      <w:lvlText w:val="%5."/>
      <w:lvlJc w:val="left"/>
      <w:pPr>
        <w:tabs>
          <w:tab w:val="num" w:pos="3240"/>
        </w:tabs>
        <w:ind w:left="3240" w:hanging="360"/>
      </w:pPr>
    </w:lvl>
    <w:lvl w:ilvl="5" w:tplc="FF9C9952" w:tentative="1">
      <w:start w:val="1"/>
      <w:numFmt w:val="decimal"/>
      <w:lvlText w:val="%6."/>
      <w:lvlJc w:val="left"/>
      <w:pPr>
        <w:tabs>
          <w:tab w:val="num" w:pos="3960"/>
        </w:tabs>
        <w:ind w:left="3960" w:hanging="360"/>
      </w:pPr>
    </w:lvl>
    <w:lvl w:ilvl="6" w:tplc="7570B12C" w:tentative="1">
      <w:start w:val="1"/>
      <w:numFmt w:val="decimal"/>
      <w:lvlText w:val="%7."/>
      <w:lvlJc w:val="left"/>
      <w:pPr>
        <w:tabs>
          <w:tab w:val="num" w:pos="4680"/>
        </w:tabs>
        <w:ind w:left="4680" w:hanging="360"/>
      </w:pPr>
    </w:lvl>
    <w:lvl w:ilvl="7" w:tplc="99CCC662" w:tentative="1">
      <w:start w:val="1"/>
      <w:numFmt w:val="decimal"/>
      <w:lvlText w:val="%8."/>
      <w:lvlJc w:val="left"/>
      <w:pPr>
        <w:tabs>
          <w:tab w:val="num" w:pos="5400"/>
        </w:tabs>
        <w:ind w:left="5400" w:hanging="360"/>
      </w:pPr>
    </w:lvl>
    <w:lvl w:ilvl="8" w:tplc="26783B4E" w:tentative="1">
      <w:start w:val="1"/>
      <w:numFmt w:val="decimal"/>
      <w:lvlText w:val="%9."/>
      <w:lvlJc w:val="left"/>
      <w:pPr>
        <w:tabs>
          <w:tab w:val="num" w:pos="6120"/>
        </w:tabs>
        <w:ind w:left="6120" w:hanging="360"/>
      </w:pPr>
    </w:lvl>
  </w:abstractNum>
  <w:abstractNum w:abstractNumId="3">
    <w:nsid w:val="12963FB6"/>
    <w:multiLevelType w:val="hybridMultilevel"/>
    <w:tmpl w:val="B7547FF2"/>
    <w:lvl w:ilvl="0" w:tplc="DEE6B00E">
      <w:start w:val="1"/>
      <w:numFmt w:val="decimal"/>
      <w:lvlText w:val="%1."/>
      <w:lvlJc w:val="left"/>
      <w:pPr>
        <w:tabs>
          <w:tab w:val="num" w:pos="720"/>
        </w:tabs>
        <w:ind w:left="720" w:hanging="360"/>
      </w:pPr>
    </w:lvl>
    <w:lvl w:ilvl="1" w:tplc="A60A6002" w:tentative="1">
      <w:start w:val="1"/>
      <w:numFmt w:val="decimal"/>
      <w:lvlText w:val="%2."/>
      <w:lvlJc w:val="left"/>
      <w:pPr>
        <w:tabs>
          <w:tab w:val="num" w:pos="1440"/>
        </w:tabs>
        <w:ind w:left="1440" w:hanging="360"/>
      </w:pPr>
    </w:lvl>
    <w:lvl w:ilvl="2" w:tplc="8DB0323A" w:tentative="1">
      <w:start w:val="1"/>
      <w:numFmt w:val="decimal"/>
      <w:lvlText w:val="%3."/>
      <w:lvlJc w:val="left"/>
      <w:pPr>
        <w:tabs>
          <w:tab w:val="num" w:pos="2160"/>
        </w:tabs>
        <w:ind w:left="2160" w:hanging="360"/>
      </w:pPr>
    </w:lvl>
    <w:lvl w:ilvl="3" w:tplc="635ADBDC" w:tentative="1">
      <w:start w:val="1"/>
      <w:numFmt w:val="decimal"/>
      <w:lvlText w:val="%4."/>
      <w:lvlJc w:val="left"/>
      <w:pPr>
        <w:tabs>
          <w:tab w:val="num" w:pos="2880"/>
        </w:tabs>
        <w:ind w:left="2880" w:hanging="360"/>
      </w:pPr>
    </w:lvl>
    <w:lvl w:ilvl="4" w:tplc="091E27E2" w:tentative="1">
      <w:start w:val="1"/>
      <w:numFmt w:val="decimal"/>
      <w:lvlText w:val="%5."/>
      <w:lvlJc w:val="left"/>
      <w:pPr>
        <w:tabs>
          <w:tab w:val="num" w:pos="3600"/>
        </w:tabs>
        <w:ind w:left="3600" w:hanging="360"/>
      </w:pPr>
    </w:lvl>
    <w:lvl w:ilvl="5" w:tplc="5CDCCDD0" w:tentative="1">
      <w:start w:val="1"/>
      <w:numFmt w:val="decimal"/>
      <w:lvlText w:val="%6."/>
      <w:lvlJc w:val="left"/>
      <w:pPr>
        <w:tabs>
          <w:tab w:val="num" w:pos="4320"/>
        </w:tabs>
        <w:ind w:left="4320" w:hanging="360"/>
      </w:pPr>
    </w:lvl>
    <w:lvl w:ilvl="6" w:tplc="5CA83410" w:tentative="1">
      <w:start w:val="1"/>
      <w:numFmt w:val="decimal"/>
      <w:lvlText w:val="%7."/>
      <w:lvlJc w:val="left"/>
      <w:pPr>
        <w:tabs>
          <w:tab w:val="num" w:pos="5040"/>
        </w:tabs>
        <w:ind w:left="5040" w:hanging="360"/>
      </w:pPr>
    </w:lvl>
    <w:lvl w:ilvl="7" w:tplc="9D2AC95C" w:tentative="1">
      <w:start w:val="1"/>
      <w:numFmt w:val="decimal"/>
      <w:lvlText w:val="%8."/>
      <w:lvlJc w:val="left"/>
      <w:pPr>
        <w:tabs>
          <w:tab w:val="num" w:pos="5760"/>
        </w:tabs>
        <w:ind w:left="5760" w:hanging="360"/>
      </w:pPr>
    </w:lvl>
    <w:lvl w:ilvl="8" w:tplc="867CC6DC" w:tentative="1">
      <w:start w:val="1"/>
      <w:numFmt w:val="decimal"/>
      <w:lvlText w:val="%9."/>
      <w:lvlJc w:val="left"/>
      <w:pPr>
        <w:tabs>
          <w:tab w:val="num" w:pos="6480"/>
        </w:tabs>
        <w:ind w:left="6480" w:hanging="360"/>
      </w:pPr>
    </w:lvl>
  </w:abstractNum>
  <w:abstractNum w:abstractNumId="4">
    <w:nsid w:val="15063A77"/>
    <w:multiLevelType w:val="hybridMultilevel"/>
    <w:tmpl w:val="47865FBE"/>
    <w:lvl w:ilvl="0" w:tplc="54C0C996">
      <w:start w:val="1"/>
      <w:numFmt w:val="bullet"/>
      <w:lvlText w:val=""/>
      <w:lvlJc w:val="left"/>
      <w:pPr>
        <w:tabs>
          <w:tab w:val="num" w:pos="720"/>
        </w:tabs>
        <w:ind w:left="72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6FB487A"/>
    <w:multiLevelType w:val="hybridMultilevel"/>
    <w:tmpl w:val="AFDC1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9B3A3A"/>
    <w:multiLevelType w:val="hybridMultilevel"/>
    <w:tmpl w:val="E82EB950"/>
    <w:lvl w:ilvl="0" w:tplc="D50A7BE0">
      <w:start w:val="1"/>
      <w:numFmt w:val="bullet"/>
      <w:lvlText w:val="•"/>
      <w:lvlJc w:val="left"/>
      <w:pPr>
        <w:tabs>
          <w:tab w:val="num" w:pos="720"/>
        </w:tabs>
        <w:ind w:left="720" w:hanging="360"/>
      </w:pPr>
      <w:rPr>
        <w:rFonts w:ascii="Arial" w:hAnsi="Arial" w:hint="default"/>
      </w:rPr>
    </w:lvl>
    <w:lvl w:ilvl="1" w:tplc="DF544DB8" w:tentative="1">
      <w:start w:val="1"/>
      <w:numFmt w:val="bullet"/>
      <w:lvlText w:val="•"/>
      <w:lvlJc w:val="left"/>
      <w:pPr>
        <w:tabs>
          <w:tab w:val="num" w:pos="1440"/>
        </w:tabs>
        <w:ind w:left="1440" w:hanging="360"/>
      </w:pPr>
      <w:rPr>
        <w:rFonts w:ascii="Arial" w:hAnsi="Arial" w:hint="default"/>
      </w:rPr>
    </w:lvl>
    <w:lvl w:ilvl="2" w:tplc="E3EC78C6" w:tentative="1">
      <w:start w:val="1"/>
      <w:numFmt w:val="bullet"/>
      <w:lvlText w:val="•"/>
      <w:lvlJc w:val="left"/>
      <w:pPr>
        <w:tabs>
          <w:tab w:val="num" w:pos="2160"/>
        </w:tabs>
        <w:ind w:left="2160" w:hanging="360"/>
      </w:pPr>
      <w:rPr>
        <w:rFonts w:ascii="Arial" w:hAnsi="Arial" w:hint="default"/>
      </w:rPr>
    </w:lvl>
    <w:lvl w:ilvl="3" w:tplc="B6546B2E" w:tentative="1">
      <w:start w:val="1"/>
      <w:numFmt w:val="bullet"/>
      <w:lvlText w:val="•"/>
      <w:lvlJc w:val="left"/>
      <w:pPr>
        <w:tabs>
          <w:tab w:val="num" w:pos="2880"/>
        </w:tabs>
        <w:ind w:left="2880" w:hanging="360"/>
      </w:pPr>
      <w:rPr>
        <w:rFonts w:ascii="Arial" w:hAnsi="Arial" w:hint="default"/>
      </w:rPr>
    </w:lvl>
    <w:lvl w:ilvl="4" w:tplc="45AC5E52" w:tentative="1">
      <w:start w:val="1"/>
      <w:numFmt w:val="bullet"/>
      <w:lvlText w:val="•"/>
      <w:lvlJc w:val="left"/>
      <w:pPr>
        <w:tabs>
          <w:tab w:val="num" w:pos="3600"/>
        </w:tabs>
        <w:ind w:left="3600" w:hanging="360"/>
      </w:pPr>
      <w:rPr>
        <w:rFonts w:ascii="Arial" w:hAnsi="Arial" w:hint="default"/>
      </w:rPr>
    </w:lvl>
    <w:lvl w:ilvl="5" w:tplc="D662ED72" w:tentative="1">
      <w:start w:val="1"/>
      <w:numFmt w:val="bullet"/>
      <w:lvlText w:val="•"/>
      <w:lvlJc w:val="left"/>
      <w:pPr>
        <w:tabs>
          <w:tab w:val="num" w:pos="4320"/>
        </w:tabs>
        <w:ind w:left="4320" w:hanging="360"/>
      </w:pPr>
      <w:rPr>
        <w:rFonts w:ascii="Arial" w:hAnsi="Arial" w:hint="default"/>
      </w:rPr>
    </w:lvl>
    <w:lvl w:ilvl="6" w:tplc="E7009E66" w:tentative="1">
      <w:start w:val="1"/>
      <w:numFmt w:val="bullet"/>
      <w:lvlText w:val="•"/>
      <w:lvlJc w:val="left"/>
      <w:pPr>
        <w:tabs>
          <w:tab w:val="num" w:pos="5040"/>
        </w:tabs>
        <w:ind w:left="5040" w:hanging="360"/>
      </w:pPr>
      <w:rPr>
        <w:rFonts w:ascii="Arial" w:hAnsi="Arial" w:hint="default"/>
      </w:rPr>
    </w:lvl>
    <w:lvl w:ilvl="7" w:tplc="1C72B938" w:tentative="1">
      <w:start w:val="1"/>
      <w:numFmt w:val="bullet"/>
      <w:lvlText w:val="•"/>
      <w:lvlJc w:val="left"/>
      <w:pPr>
        <w:tabs>
          <w:tab w:val="num" w:pos="5760"/>
        </w:tabs>
        <w:ind w:left="5760" w:hanging="360"/>
      </w:pPr>
      <w:rPr>
        <w:rFonts w:ascii="Arial" w:hAnsi="Arial" w:hint="default"/>
      </w:rPr>
    </w:lvl>
    <w:lvl w:ilvl="8" w:tplc="0A34E002" w:tentative="1">
      <w:start w:val="1"/>
      <w:numFmt w:val="bullet"/>
      <w:lvlText w:val="•"/>
      <w:lvlJc w:val="left"/>
      <w:pPr>
        <w:tabs>
          <w:tab w:val="num" w:pos="6480"/>
        </w:tabs>
        <w:ind w:left="6480" w:hanging="360"/>
      </w:pPr>
      <w:rPr>
        <w:rFonts w:ascii="Arial" w:hAnsi="Arial" w:hint="default"/>
      </w:rPr>
    </w:lvl>
  </w:abstractNum>
  <w:abstractNum w:abstractNumId="7">
    <w:nsid w:val="1BD86234"/>
    <w:multiLevelType w:val="hybridMultilevel"/>
    <w:tmpl w:val="776610DA"/>
    <w:lvl w:ilvl="0" w:tplc="DAD808D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7D0381"/>
    <w:multiLevelType w:val="hybridMultilevel"/>
    <w:tmpl w:val="D8EC8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C842B8"/>
    <w:multiLevelType w:val="hybridMultilevel"/>
    <w:tmpl w:val="906C17D4"/>
    <w:lvl w:ilvl="0" w:tplc="7B8C2E6E">
      <w:start w:val="1"/>
      <w:numFmt w:val="bullet"/>
      <w:lvlText w:val="•"/>
      <w:lvlJc w:val="left"/>
      <w:pPr>
        <w:tabs>
          <w:tab w:val="num" w:pos="720"/>
        </w:tabs>
        <w:ind w:left="720" w:hanging="360"/>
      </w:pPr>
      <w:rPr>
        <w:rFonts w:ascii="Arial" w:hAnsi="Arial" w:hint="default"/>
      </w:rPr>
    </w:lvl>
    <w:lvl w:ilvl="1" w:tplc="966660C4" w:tentative="1">
      <w:start w:val="1"/>
      <w:numFmt w:val="bullet"/>
      <w:lvlText w:val="•"/>
      <w:lvlJc w:val="left"/>
      <w:pPr>
        <w:tabs>
          <w:tab w:val="num" w:pos="1440"/>
        </w:tabs>
        <w:ind w:left="1440" w:hanging="360"/>
      </w:pPr>
      <w:rPr>
        <w:rFonts w:ascii="Arial" w:hAnsi="Arial" w:hint="default"/>
      </w:rPr>
    </w:lvl>
    <w:lvl w:ilvl="2" w:tplc="D4B8386E" w:tentative="1">
      <w:start w:val="1"/>
      <w:numFmt w:val="bullet"/>
      <w:lvlText w:val="•"/>
      <w:lvlJc w:val="left"/>
      <w:pPr>
        <w:tabs>
          <w:tab w:val="num" w:pos="2160"/>
        </w:tabs>
        <w:ind w:left="2160" w:hanging="360"/>
      </w:pPr>
      <w:rPr>
        <w:rFonts w:ascii="Arial" w:hAnsi="Arial" w:hint="default"/>
      </w:rPr>
    </w:lvl>
    <w:lvl w:ilvl="3" w:tplc="5F88465C" w:tentative="1">
      <w:start w:val="1"/>
      <w:numFmt w:val="bullet"/>
      <w:lvlText w:val="•"/>
      <w:lvlJc w:val="left"/>
      <w:pPr>
        <w:tabs>
          <w:tab w:val="num" w:pos="2880"/>
        </w:tabs>
        <w:ind w:left="2880" w:hanging="360"/>
      </w:pPr>
      <w:rPr>
        <w:rFonts w:ascii="Arial" w:hAnsi="Arial" w:hint="default"/>
      </w:rPr>
    </w:lvl>
    <w:lvl w:ilvl="4" w:tplc="92EE1B40" w:tentative="1">
      <w:start w:val="1"/>
      <w:numFmt w:val="bullet"/>
      <w:lvlText w:val="•"/>
      <w:lvlJc w:val="left"/>
      <w:pPr>
        <w:tabs>
          <w:tab w:val="num" w:pos="3600"/>
        </w:tabs>
        <w:ind w:left="3600" w:hanging="360"/>
      </w:pPr>
      <w:rPr>
        <w:rFonts w:ascii="Arial" w:hAnsi="Arial" w:hint="default"/>
      </w:rPr>
    </w:lvl>
    <w:lvl w:ilvl="5" w:tplc="BF06D036" w:tentative="1">
      <w:start w:val="1"/>
      <w:numFmt w:val="bullet"/>
      <w:lvlText w:val="•"/>
      <w:lvlJc w:val="left"/>
      <w:pPr>
        <w:tabs>
          <w:tab w:val="num" w:pos="4320"/>
        </w:tabs>
        <w:ind w:left="4320" w:hanging="360"/>
      </w:pPr>
      <w:rPr>
        <w:rFonts w:ascii="Arial" w:hAnsi="Arial" w:hint="default"/>
      </w:rPr>
    </w:lvl>
    <w:lvl w:ilvl="6" w:tplc="568CA374" w:tentative="1">
      <w:start w:val="1"/>
      <w:numFmt w:val="bullet"/>
      <w:lvlText w:val="•"/>
      <w:lvlJc w:val="left"/>
      <w:pPr>
        <w:tabs>
          <w:tab w:val="num" w:pos="5040"/>
        </w:tabs>
        <w:ind w:left="5040" w:hanging="360"/>
      </w:pPr>
      <w:rPr>
        <w:rFonts w:ascii="Arial" w:hAnsi="Arial" w:hint="default"/>
      </w:rPr>
    </w:lvl>
    <w:lvl w:ilvl="7" w:tplc="040EF03C" w:tentative="1">
      <w:start w:val="1"/>
      <w:numFmt w:val="bullet"/>
      <w:lvlText w:val="•"/>
      <w:lvlJc w:val="left"/>
      <w:pPr>
        <w:tabs>
          <w:tab w:val="num" w:pos="5760"/>
        </w:tabs>
        <w:ind w:left="5760" w:hanging="360"/>
      </w:pPr>
      <w:rPr>
        <w:rFonts w:ascii="Arial" w:hAnsi="Arial" w:hint="default"/>
      </w:rPr>
    </w:lvl>
    <w:lvl w:ilvl="8" w:tplc="B9E652FC" w:tentative="1">
      <w:start w:val="1"/>
      <w:numFmt w:val="bullet"/>
      <w:lvlText w:val="•"/>
      <w:lvlJc w:val="left"/>
      <w:pPr>
        <w:tabs>
          <w:tab w:val="num" w:pos="6480"/>
        </w:tabs>
        <w:ind w:left="6480" w:hanging="360"/>
      </w:pPr>
      <w:rPr>
        <w:rFonts w:ascii="Arial" w:hAnsi="Arial" w:hint="default"/>
      </w:rPr>
    </w:lvl>
  </w:abstractNum>
  <w:abstractNum w:abstractNumId="10">
    <w:nsid w:val="299D32D8"/>
    <w:multiLevelType w:val="hybridMultilevel"/>
    <w:tmpl w:val="ABC4EDA2"/>
    <w:lvl w:ilvl="0" w:tplc="17A47870">
      <w:start w:val="1"/>
      <w:numFmt w:val="bullet"/>
      <w:lvlText w:val="•"/>
      <w:lvlJc w:val="left"/>
      <w:pPr>
        <w:tabs>
          <w:tab w:val="num" w:pos="720"/>
        </w:tabs>
        <w:ind w:left="720" w:hanging="360"/>
      </w:pPr>
      <w:rPr>
        <w:rFonts w:ascii="Arial" w:hAnsi="Arial" w:hint="default"/>
      </w:rPr>
    </w:lvl>
    <w:lvl w:ilvl="1" w:tplc="C362402E" w:tentative="1">
      <w:start w:val="1"/>
      <w:numFmt w:val="bullet"/>
      <w:lvlText w:val="•"/>
      <w:lvlJc w:val="left"/>
      <w:pPr>
        <w:tabs>
          <w:tab w:val="num" w:pos="1440"/>
        </w:tabs>
        <w:ind w:left="1440" w:hanging="360"/>
      </w:pPr>
      <w:rPr>
        <w:rFonts w:ascii="Arial" w:hAnsi="Arial" w:hint="default"/>
      </w:rPr>
    </w:lvl>
    <w:lvl w:ilvl="2" w:tplc="981A89EE" w:tentative="1">
      <w:start w:val="1"/>
      <w:numFmt w:val="bullet"/>
      <w:lvlText w:val="•"/>
      <w:lvlJc w:val="left"/>
      <w:pPr>
        <w:tabs>
          <w:tab w:val="num" w:pos="2160"/>
        </w:tabs>
        <w:ind w:left="2160" w:hanging="360"/>
      </w:pPr>
      <w:rPr>
        <w:rFonts w:ascii="Arial" w:hAnsi="Arial" w:hint="default"/>
      </w:rPr>
    </w:lvl>
    <w:lvl w:ilvl="3" w:tplc="E55225E4" w:tentative="1">
      <w:start w:val="1"/>
      <w:numFmt w:val="bullet"/>
      <w:lvlText w:val="•"/>
      <w:lvlJc w:val="left"/>
      <w:pPr>
        <w:tabs>
          <w:tab w:val="num" w:pos="2880"/>
        </w:tabs>
        <w:ind w:left="2880" w:hanging="360"/>
      </w:pPr>
      <w:rPr>
        <w:rFonts w:ascii="Arial" w:hAnsi="Arial" w:hint="default"/>
      </w:rPr>
    </w:lvl>
    <w:lvl w:ilvl="4" w:tplc="0C160836" w:tentative="1">
      <w:start w:val="1"/>
      <w:numFmt w:val="bullet"/>
      <w:lvlText w:val="•"/>
      <w:lvlJc w:val="left"/>
      <w:pPr>
        <w:tabs>
          <w:tab w:val="num" w:pos="3600"/>
        </w:tabs>
        <w:ind w:left="3600" w:hanging="360"/>
      </w:pPr>
      <w:rPr>
        <w:rFonts w:ascii="Arial" w:hAnsi="Arial" w:hint="default"/>
      </w:rPr>
    </w:lvl>
    <w:lvl w:ilvl="5" w:tplc="643A6944" w:tentative="1">
      <w:start w:val="1"/>
      <w:numFmt w:val="bullet"/>
      <w:lvlText w:val="•"/>
      <w:lvlJc w:val="left"/>
      <w:pPr>
        <w:tabs>
          <w:tab w:val="num" w:pos="4320"/>
        </w:tabs>
        <w:ind w:left="4320" w:hanging="360"/>
      </w:pPr>
      <w:rPr>
        <w:rFonts w:ascii="Arial" w:hAnsi="Arial" w:hint="default"/>
      </w:rPr>
    </w:lvl>
    <w:lvl w:ilvl="6" w:tplc="C37AD12A" w:tentative="1">
      <w:start w:val="1"/>
      <w:numFmt w:val="bullet"/>
      <w:lvlText w:val="•"/>
      <w:lvlJc w:val="left"/>
      <w:pPr>
        <w:tabs>
          <w:tab w:val="num" w:pos="5040"/>
        </w:tabs>
        <w:ind w:left="5040" w:hanging="360"/>
      </w:pPr>
      <w:rPr>
        <w:rFonts w:ascii="Arial" w:hAnsi="Arial" w:hint="default"/>
      </w:rPr>
    </w:lvl>
    <w:lvl w:ilvl="7" w:tplc="C58C0DA8" w:tentative="1">
      <w:start w:val="1"/>
      <w:numFmt w:val="bullet"/>
      <w:lvlText w:val="•"/>
      <w:lvlJc w:val="left"/>
      <w:pPr>
        <w:tabs>
          <w:tab w:val="num" w:pos="5760"/>
        </w:tabs>
        <w:ind w:left="5760" w:hanging="360"/>
      </w:pPr>
      <w:rPr>
        <w:rFonts w:ascii="Arial" w:hAnsi="Arial" w:hint="default"/>
      </w:rPr>
    </w:lvl>
    <w:lvl w:ilvl="8" w:tplc="33525740" w:tentative="1">
      <w:start w:val="1"/>
      <w:numFmt w:val="bullet"/>
      <w:lvlText w:val="•"/>
      <w:lvlJc w:val="left"/>
      <w:pPr>
        <w:tabs>
          <w:tab w:val="num" w:pos="6480"/>
        </w:tabs>
        <w:ind w:left="6480" w:hanging="360"/>
      </w:pPr>
      <w:rPr>
        <w:rFonts w:ascii="Arial" w:hAnsi="Arial" w:hint="default"/>
      </w:rPr>
    </w:lvl>
  </w:abstractNum>
  <w:abstractNum w:abstractNumId="11">
    <w:nsid w:val="2AD202B5"/>
    <w:multiLevelType w:val="hybridMultilevel"/>
    <w:tmpl w:val="2DEC135E"/>
    <w:lvl w:ilvl="0" w:tplc="D5B068A8">
      <w:start w:val="1"/>
      <w:numFmt w:val="bullet"/>
      <w:lvlText w:val="•"/>
      <w:lvlJc w:val="left"/>
      <w:pPr>
        <w:tabs>
          <w:tab w:val="num" w:pos="720"/>
        </w:tabs>
        <w:ind w:left="720" w:hanging="360"/>
      </w:pPr>
      <w:rPr>
        <w:rFonts w:ascii="Arial" w:hAnsi="Arial" w:hint="default"/>
      </w:rPr>
    </w:lvl>
    <w:lvl w:ilvl="1" w:tplc="60644D20" w:tentative="1">
      <w:start w:val="1"/>
      <w:numFmt w:val="bullet"/>
      <w:lvlText w:val="•"/>
      <w:lvlJc w:val="left"/>
      <w:pPr>
        <w:tabs>
          <w:tab w:val="num" w:pos="1440"/>
        </w:tabs>
        <w:ind w:left="1440" w:hanging="360"/>
      </w:pPr>
      <w:rPr>
        <w:rFonts w:ascii="Arial" w:hAnsi="Arial" w:hint="default"/>
      </w:rPr>
    </w:lvl>
    <w:lvl w:ilvl="2" w:tplc="556ED004" w:tentative="1">
      <w:start w:val="1"/>
      <w:numFmt w:val="bullet"/>
      <w:lvlText w:val="•"/>
      <w:lvlJc w:val="left"/>
      <w:pPr>
        <w:tabs>
          <w:tab w:val="num" w:pos="2160"/>
        </w:tabs>
        <w:ind w:left="2160" w:hanging="360"/>
      </w:pPr>
      <w:rPr>
        <w:rFonts w:ascii="Arial" w:hAnsi="Arial" w:hint="default"/>
      </w:rPr>
    </w:lvl>
    <w:lvl w:ilvl="3" w:tplc="BA88ADE6" w:tentative="1">
      <w:start w:val="1"/>
      <w:numFmt w:val="bullet"/>
      <w:lvlText w:val="•"/>
      <w:lvlJc w:val="left"/>
      <w:pPr>
        <w:tabs>
          <w:tab w:val="num" w:pos="2880"/>
        </w:tabs>
        <w:ind w:left="2880" w:hanging="360"/>
      </w:pPr>
      <w:rPr>
        <w:rFonts w:ascii="Arial" w:hAnsi="Arial" w:hint="default"/>
      </w:rPr>
    </w:lvl>
    <w:lvl w:ilvl="4" w:tplc="CD2A6872" w:tentative="1">
      <w:start w:val="1"/>
      <w:numFmt w:val="bullet"/>
      <w:lvlText w:val="•"/>
      <w:lvlJc w:val="left"/>
      <w:pPr>
        <w:tabs>
          <w:tab w:val="num" w:pos="3600"/>
        </w:tabs>
        <w:ind w:left="3600" w:hanging="360"/>
      </w:pPr>
      <w:rPr>
        <w:rFonts w:ascii="Arial" w:hAnsi="Arial" w:hint="default"/>
      </w:rPr>
    </w:lvl>
    <w:lvl w:ilvl="5" w:tplc="759A2D58" w:tentative="1">
      <w:start w:val="1"/>
      <w:numFmt w:val="bullet"/>
      <w:lvlText w:val="•"/>
      <w:lvlJc w:val="left"/>
      <w:pPr>
        <w:tabs>
          <w:tab w:val="num" w:pos="4320"/>
        </w:tabs>
        <w:ind w:left="4320" w:hanging="360"/>
      </w:pPr>
      <w:rPr>
        <w:rFonts w:ascii="Arial" w:hAnsi="Arial" w:hint="default"/>
      </w:rPr>
    </w:lvl>
    <w:lvl w:ilvl="6" w:tplc="E7C074BE" w:tentative="1">
      <w:start w:val="1"/>
      <w:numFmt w:val="bullet"/>
      <w:lvlText w:val="•"/>
      <w:lvlJc w:val="left"/>
      <w:pPr>
        <w:tabs>
          <w:tab w:val="num" w:pos="5040"/>
        </w:tabs>
        <w:ind w:left="5040" w:hanging="360"/>
      </w:pPr>
      <w:rPr>
        <w:rFonts w:ascii="Arial" w:hAnsi="Arial" w:hint="default"/>
      </w:rPr>
    </w:lvl>
    <w:lvl w:ilvl="7" w:tplc="1930C06A" w:tentative="1">
      <w:start w:val="1"/>
      <w:numFmt w:val="bullet"/>
      <w:lvlText w:val="•"/>
      <w:lvlJc w:val="left"/>
      <w:pPr>
        <w:tabs>
          <w:tab w:val="num" w:pos="5760"/>
        </w:tabs>
        <w:ind w:left="5760" w:hanging="360"/>
      </w:pPr>
      <w:rPr>
        <w:rFonts w:ascii="Arial" w:hAnsi="Arial" w:hint="default"/>
      </w:rPr>
    </w:lvl>
    <w:lvl w:ilvl="8" w:tplc="1A9413BE" w:tentative="1">
      <w:start w:val="1"/>
      <w:numFmt w:val="bullet"/>
      <w:lvlText w:val="•"/>
      <w:lvlJc w:val="left"/>
      <w:pPr>
        <w:tabs>
          <w:tab w:val="num" w:pos="6480"/>
        </w:tabs>
        <w:ind w:left="6480" w:hanging="360"/>
      </w:pPr>
      <w:rPr>
        <w:rFonts w:ascii="Arial" w:hAnsi="Arial" w:hint="default"/>
      </w:rPr>
    </w:lvl>
  </w:abstractNum>
  <w:abstractNum w:abstractNumId="12">
    <w:nsid w:val="2B54022E"/>
    <w:multiLevelType w:val="hybridMultilevel"/>
    <w:tmpl w:val="A534522C"/>
    <w:lvl w:ilvl="0" w:tplc="C5BA0C24">
      <w:start w:val="1"/>
      <w:numFmt w:val="bullet"/>
      <w:lvlText w:val="•"/>
      <w:lvlJc w:val="left"/>
      <w:pPr>
        <w:tabs>
          <w:tab w:val="num" w:pos="720"/>
        </w:tabs>
        <w:ind w:left="720" w:hanging="360"/>
      </w:pPr>
      <w:rPr>
        <w:rFonts w:ascii="Arial" w:hAnsi="Arial" w:hint="default"/>
      </w:rPr>
    </w:lvl>
    <w:lvl w:ilvl="1" w:tplc="05CEFD74">
      <w:start w:val="1916"/>
      <w:numFmt w:val="bullet"/>
      <w:lvlText w:val="•"/>
      <w:lvlJc w:val="left"/>
      <w:pPr>
        <w:tabs>
          <w:tab w:val="num" w:pos="1440"/>
        </w:tabs>
        <w:ind w:left="1440" w:hanging="360"/>
      </w:pPr>
      <w:rPr>
        <w:rFonts w:ascii="Arial" w:hAnsi="Arial" w:hint="default"/>
      </w:rPr>
    </w:lvl>
    <w:lvl w:ilvl="2" w:tplc="12AA4132" w:tentative="1">
      <w:start w:val="1"/>
      <w:numFmt w:val="bullet"/>
      <w:lvlText w:val="•"/>
      <w:lvlJc w:val="left"/>
      <w:pPr>
        <w:tabs>
          <w:tab w:val="num" w:pos="2160"/>
        </w:tabs>
        <w:ind w:left="2160" w:hanging="360"/>
      </w:pPr>
      <w:rPr>
        <w:rFonts w:ascii="Arial" w:hAnsi="Arial" w:hint="default"/>
      </w:rPr>
    </w:lvl>
    <w:lvl w:ilvl="3" w:tplc="768EC084" w:tentative="1">
      <w:start w:val="1"/>
      <w:numFmt w:val="bullet"/>
      <w:lvlText w:val="•"/>
      <w:lvlJc w:val="left"/>
      <w:pPr>
        <w:tabs>
          <w:tab w:val="num" w:pos="2880"/>
        </w:tabs>
        <w:ind w:left="2880" w:hanging="360"/>
      </w:pPr>
      <w:rPr>
        <w:rFonts w:ascii="Arial" w:hAnsi="Arial" w:hint="default"/>
      </w:rPr>
    </w:lvl>
    <w:lvl w:ilvl="4" w:tplc="0E2606C6" w:tentative="1">
      <w:start w:val="1"/>
      <w:numFmt w:val="bullet"/>
      <w:lvlText w:val="•"/>
      <w:lvlJc w:val="left"/>
      <w:pPr>
        <w:tabs>
          <w:tab w:val="num" w:pos="3600"/>
        </w:tabs>
        <w:ind w:left="3600" w:hanging="360"/>
      </w:pPr>
      <w:rPr>
        <w:rFonts w:ascii="Arial" w:hAnsi="Arial" w:hint="default"/>
      </w:rPr>
    </w:lvl>
    <w:lvl w:ilvl="5" w:tplc="1A58E1BE" w:tentative="1">
      <w:start w:val="1"/>
      <w:numFmt w:val="bullet"/>
      <w:lvlText w:val="•"/>
      <w:lvlJc w:val="left"/>
      <w:pPr>
        <w:tabs>
          <w:tab w:val="num" w:pos="4320"/>
        </w:tabs>
        <w:ind w:left="4320" w:hanging="360"/>
      </w:pPr>
      <w:rPr>
        <w:rFonts w:ascii="Arial" w:hAnsi="Arial" w:hint="default"/>
      </w:rPr>
    </w:lvl>
    <w:lvl w:ilvl="6" w:tplc="DBD8AEFE" w:tentative="1">
      <w:start w:val="1"/>
      <w:numFmt w:val="bullet"/>
      <w:lvlText w:val="•"/>
      <w:lvlJc w:val="left"/>
      <w:pPr>
        <w:tabs>
          <w:tab w:val="num" w:pos="5040"/>
        </w:tabs>
        <w:ind w:left="5040" w:hanging="360"/>
      </w:pPr>
      <w:rPr>
        <w:rFonts w:ascii="Arial" w:hAnsi="Arial" w:hint="default"/>
      </w:rPr>
    </w:lvl>
    <w:lvl w:ilvl="7" w:tplc="BF0A6588" w:tentative="1">
      <w:start w:val="1"/>
      <w:numFmt w:val="bullet"/>
      <w:lvlText w:val="•"/>
      <w:lvlJc w:val="left"/>
      <w:pPr>
        <w:tabs>
          <w:tab w:val="num" w:pos="5760"/>
        </w:tabs>
        <w:ind w:left="5760" w:hanging="360"/>
      </w:pPr>
      <w:rPr>
        <w:rFonts w:ascii="Arial" w:hAnsi="Arial" w:hint="default"/>
      </w:rPr>
    </w:lvl>
    <w:lvl w:ilvl="8" w:tplc="6C580D4C" w:tentative="1">
      <w:start w:val="1"/>
      <w:numFmt w:val="bullet"/>
      <w:lvlText w:val="•"/>
      <w:lvlJc w:val="left"/>
      <w:pPr>
        <w:tabs>
          <w:tab w:val="num" w:pos="6480"/>
        </w:tabs>
        <w:ind w:left="6480" w:hanging="360"/>
      </w:pPr>
      <w:rPr>
        <w:rFonts w:ascii="Arial" w:hAnsi="Arial" w:hint="default"/>
      </w:rPr>
    </w:lvl>
  </w:abstractNum>
  <w:abstractNum w:abstractNumId="13">
    <w:nsid w:val="30207927"/>
    <w:multiLevelType w:val="hybridMultilevel"/>
    <w:tmpl w:val="4888F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944EC"/>
    <w:multiLevelType w:val="hybridMultilevel"/>
    <w:tmpl w:val="B70E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A41B74"/>
    <w:multiLevelType w:val="hybridMultilevel"/>
    <w:tmpl w:val="D48815F4"/>
    <w:lvl w:ilvl="0" w:tplc="87FE9D26">
      <w:start w:val="1"/>
      <w:numFmt w:val="bullet"/>
      <w:lvlText w:val="•"/>
      <w:lvlJc w:val="left"/>
      <w:pPr>
        <w:tabs>
          <w:tab w:val="num" w:pos="720"/>
        </w:tabs>
        <w:ind w:left="720" w:hanging="360"/>
      </w:pPr>
      <w:rPr>
        <w:rFonts w:ascii="Arial" w:hAnsi="Arial" w:hint="default"/>
      </w:rPr>
    </w:lvl>
    <w:lvl w:ilvl="1" w:tplc="2A6A6EFC" w:tentative="1">
      <w:start w:val="1"/>
      <w:numFmt w:val="bullet"/>
      <w:lvlText w:val="•"/>
      <w:lvlJc w:val="left"/>
      <w:pPr>
        <w:tabs>
          <w:tab w:val="num" w:pos="1440"/>
        </w:tabs>
        <w:ind w:left="1440" w:hanging="360"/>
      </w:pPr>
      <w:rPr>
        <w:rFonts w:ascii="Arial" w:hAnsi="Arial" w:hint="default"/>
      </w:rPr>
    </w:lvl>
    <w:lvl w:ilvl="2" w:tplc="1DE89A82" w:tentative="1">
      <w:start w:val="1"/>
      <w:numFmt w:val="bullet"/>
      <w:lvlText w:val="•"/>
      <w:lvlJc w:val="left"/>
      <w:pPr>
        <w:tabs>
          <w:tab w:val="num" w:pos="2160"/>
        </w:tabs>
        <w:ind w:left="2160" w:hanging="360"/>
      </w:pPr>
      <w:rPr>
        <w:rFonts w:ascii="Arial" w:hAnsi="Arial" w:hint="default"/>
      </w:rPr>
    </w:lvl>
    <w:lvl w:ilvl="3" w:tplc="DAE4F606" w:tentative="1">
      <w:start w:val="1"/>
      <w:numFmt w:val="bullet"/>
      <w:lvlText w:val="•"/>
      <w:lvlJc w:val="left"/>
      <w:pPr>
        <w:tabs>
          <w:tab w:val="num" w:pos="2880"/>
        </w:tabs>
        <w:ind w:left="2880" w:hanging="360"/>
      </w:pPr>
      <w:rPr>
        <w:rFonts w:ascii="Arial" w:hAnsi="Arial" w:hint="default"/>
      </w:rPr>
    </w:lvl>
    <w:lvl w:ilvl="4" w:tplc="CF0A735E" w:tentative="1">
      <w:start w:val="1"/>
      <w:numFmt w:val="bullet"/>
      <w:lvlText w:val="•"/>
      <w:lvlJc w:val="left"/>
      <w:pPr>
        <w:tabs>
          <w:tab w:val="num" w:pos="3600"/>
        </w:tabs>
        <w:ind w:left="3600" w:hanging="360"/>
      </w:pPr>
      <w:rPr>
        <w:rFonts w:ascii="Arial" w:hAnsi="Arial" w:hint="default"/>
      </w:rPr>
    </w:lvl>
    <w:lvl w:ilvl="5" w:tplc="46C09D0C" w:tentative="1">
      <w:start w:val="1"/>
      <w:numFmt w:val="bullet"/>
      <w:lvlText w:val="•"/>
      <w:lvlJc w:val="left"/>
      <w:pPr>
        <w:tabs>
          <w:tab w:val="num" w:pos="4320"/>
        </w:tabs>
        <w:ind w:left="4320" w:hanging="360"/>
      </w:pPr>
      <w:rPr>
        <w:rFonts w:ascii="Arial" w:hAnsi="Arial" w:hint="default"/>
      </w:rPr>
    </w:lvl>
    <w:lvl w:ilvl="6" w:tplc="711CA584" w:tentative="1">
      <w:start w:val="1"/>
      <w:numFmt w:val="bullet"/>
      <w:lvlText w:val="•"/>
      <w:lvlJc w:val="left"/>
      <w:pPr>
        <w:tabs>
          <w:tab w:val="num" w:pos="5040"/>
        </w:tabs>
        <w:ind w:left="5040" w:hanging="360"/>
      </w:pPr>
      <w:rPr>
        <w:rFonts w:ascii="Arial" w:hAnsi="Arial" w:hint="default"/>
      </w:rPr>
    </w:lvl>
    <w:lvl w:ilvl="7" w:tplc="3A0C3384" w:tentative="1">
      <w:start w:val="1"/>
      <w:numFmt w:val="bullet"/>
      <w:lvlText w:val="•"/>
      <w:lvlJc w:val="left"/>
      <w:pPr>
        <w:tabs>
          <w:tab w:val="num" w:pos="5760"/>
        </w:tabs>
        <w:ind w:left="5760" w:hanging="360"/>
      </w:pPr>
      <w:rPr>
        <w:rFonts w:ascii="Arial" w:hAnsi="Arial" w:hint="default"/>
      </w:rPr>
    </w:lvl>
    <w:lvl w:ilvl="8" w:tplc="952E6F1C" w:tentative="1">
      <w:start w:val="1"/>
      <w:numFmt w:val="bullet"/>
      <w:lvlText w:val="•"/>
      <w:lvlJc w:val="left"/>
      <w:pPr>
        <w:tabs>
          <w:tab w:val="num" w:pos="6480"/>
        </w:tabs>
        <w:ind w:left="6480" w:hanging="360"/>
      </w:pPr>
      <w:rPr>
        <w:rFonts w:ascii="Arial" w:hAnsi="Arial" w:hint="default"/>
      </w:rPr>
    </w:lvl>
  </w:abstractNum>
  <w:abstractNum w:abstractNumId="16">
    <w:nsid w:val="454E0D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7EF5615"/>
    <w:multiLevelType w:val="hybridMultilevel"/>
    <w:tmpl w:val="2FCACB7C"/>
    <w:lvl w:ilvl="0" w:tplc="D2DCC716">
      <w:start w:val="1"/>
      <w:numFmt w:val="bullet"/>
      <w:lvlText w:val=""/>
      <w:lvlJc w:val="left"/>
      <w:pPr>
        <w:tabs>
          <w:tab w:val="num" w:pos="720"/>
        </w:tabs>
        <w:ind w:left="72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89A0AF1"/>
    <w:multiLevelType w:val="hybridMultilevel"/>
    <w:tmpl w:val="037860FA"/>
    <w:lvl w:ilvl="0" w:tplc="AD2E400C">
      <w:start w:val="1"/>
      <w:numFmt w:val="bullet"/>
      <w:lvlText w:val="•"/>
      <w:lvlJc w:val="left"/>
      <w:pPr>
        <w:tabs>
          <w:tab w:val="num" w:pos="720"/>
        </w:tabs>
        <w:ind w:left="720" w:hanging="360"/>
      </w:pPr>
      <w:rPr>
        <w:rFonts w:ascii="Arial" w:hAnsi="Arial" w:hint="default"/>
      </w:rPr>
    </w:lvl>
    <w:lvl w:ilvl="1" w:tplc="672224E6" w:tentative="1">
      <w:start w:val="1"/>
      <w:numFmt w:val="bullet"/>
      <w:lvlText w:val="•"/>
      <w:lvlJc w:val="left"/>
      <w:pPr>
        <w:tabs>
          <w:tab w:val="num" w:pos="1440"/>
        </w:tabs>
        <w:ind w:left="1440" w:hanging="360"/>
      </w:pPr>
      <w:rPr>
        <w:rFonts w:ascii="Arial" w:hAnsi="Arial" w:hint="default"/>
      </w:rPr>
    </w:lvl>
    <w:lvl w:ilvl="2" w:tplc="DE54BDBC" w:tentative="1">
      <w:start w:val="1"/>
      <w:numFmt w:val="bullet"/>
      <w:lvlText w:val="•"/>
      <w:lvlJc w:val="left"/>
      <w:pPr>
        <w:tabs>
          <w:tab w:val="num" w:pos="2160"/>
        </w:tabs>
        <w:ind w:left="2160" w:hanging="360"/>
      </w:pPr>
      <w:rPr>
        <w:rFonts w:ascii="Arial" w:hAnsi="Arial" w:hint="default"/>
      </w:rPr>
    </w:lvl>
    <w:lvl w:ilvl="3" w:tplc="6CD6EB7A" w:tentative="1">
      <w:start w:val="1"/>
      <w:numFmt w:val="bullet"/>
      <w:lvlText w:val="•"/>
      <w:lvlJc w:val="left"/>
      <w:pPr>
        <w:tabs>
          <w:tab w:val="num" w:pos="2880"/>
        </w:tabs>
        <w:ind w:left="2880" w:hanging="360"/>
      </w:pPr>
      <w:rPr>
        <w:rFonts w:ascii="Arial" w:hAnsi="Arial" w:hint="default"/>
      </w:rPr>
    </w:lvl>
    <w:lvl w:ilvl="4" w:tplc="37063588" w:tentative="1">
      <w:start w:val="1"/>
      <w:numFmt w:val="bullet"/>
      <w:lvlText w:val="•"/>
      <w:lvlJc w:val="left"/>
      <w:pPr>
        <w:tabs>
          <w:tab w:val="num" w:pos="3600"/>
        </w:tabs>
        <w:ind w:left="3600" w:hanging="360"/>
      </w:pPr>
      <w:rPr>
        <w:rFonts w:ascii="Arial" w:hAnsi="Arial" w:hint="default"/>
      </w:rPr>
    </w:lvl>
    <w:lvl w:ilvl="5" w:tplc="1174141A" w:tentative="1">
      <w:start w:val="1"/>
      <w:numFmt w:val="bullet"/>
      <w:lvlText w:val="•"/>
      <w:lvlJc w:val="left"/>
      <w:pPr>
        <w:tabs>
          <w:tab w:val="num" w:pos="4320"/>
        </w:tabs>
        <w:ind w:left="4320" w:hanging="360"/>
      </w:pPr>
      <w:rPr>
        <w:rFonts w:ascii="Arial" w:hAnsi="Arial" w:hint="default"/>
      </w:rPr>
    </w:lvl>
    <w:lvl w:ilvl="6" w:tplc="80D62164" w:tentative="1">
      <w:start w:val="1"/>
      <w:numFmt w:val="bullet"/>
      <w:lvlText w:val="•"/>
      <w:lvlJc w:val="left"/>
      <w:pPr>
        <w:tabs>
          <w:tab w:val="num" w:pos="5040"/>
        </w:tabs>
        <w:ind w:left="5040" w:hanging="360"/>
      </w:pPr>
      <w:rPr>
        <w:rFonts w:ascii="Arial" w:hAnsi="Arial" w:hint="default"/>
      </w:rPr>
    </w:lvl>
    <w:lvl w:ilvl="7" w:tplc="432C766E" w:tentative="1">
      <w:start w:val="1"/>
      <w:numFmt w:val="bullet"/>
      <w:lvlText w:val="•"/>
      <w:lvlJc w:val="left"/>
      <w:pPr>
        <w:tabs>
          <w:tab w:val="num" w:pos="5760"/>
        </w:tabs>
        <w:ind w:left="5760" w:hanging="360"/>
      </w:pPr>
      <w:rPr>
        <w:rFonts w:ascii="Arial" w:hAnsi="Arial" w:hint="default"/>
      </w:rPr>
    </w:lvl>
    <w:lvl w:ilvl="8" w:tplc="E1F8A026" w:tentative="1">
      <w:start w:val="1"/>
      <w:numFmt w:val="bullet"/>
      <w:lvlText w:val="•"/>
      <w:lvlJc w:val="left"/>
      <w:pPr>
        <w:tabs>
          <w:tab w:val="num" w:pos="6480"/>
        </w:tabs>
        <w:ind w:left="6480" w:hanging="360"/>
      </w:pPr>
      <w:rPr>
        <w:rFonts w:ascii="Arial" w:hAnsi="Arial" w:hint="default"/>
      </w:rPr>
    </w:lvl>
  </w:abstractNum>
  <w:abstractNum w:abstractNumId="19">
    <w:nsid w:val="4BEA0801"/>
    <w:multiLevelType w:val="hybridMultilevel"/>
    <w:tmpl w:val="78885A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22F171B"/>
    <w:multiLevelType w:val="hybridMultilevel"/>
    <w:tmpl w:val="39D88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B75378"/>
    <w:multiLevelType w:val="hybridMultilevel"/>
    <w:tmpl w:val="9CF85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F64957"/>
    <w:multiLevelType w:val="hybridMultilevel"/>
    <w:tmpl w:val="95741D4E"/>
    <w:lvl w:ilvl="0" w:tplc="7AE65E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BB2B04"/>
    <w:multiLevelType w:val="hybridMultilevel"/>
    <w:tmpl w:val="3990D13A"/>
    <w:lvl w:ilvl="0" w:tplc="01603820">
      <w:start w:val="1"/>
      <w:numFmt w:val="bullet"/>
      <w:lvlText w:val="•"/>
      <w:lvlJc w:val="left"/>
      <w:pPr>
        <w:tabs>
          <w:tab w:val="num" w:pos="720"/>
        </w:tabs>
        <w:ind w:left="720" w:hanging="360"/>
      </w:pPr>
      <w:rPr>
        <w:rFonts w:ascii="Arial" w:hAnsi="Arial" w:hint="default"/>
      </w:rPr>
    </w:lvl>
    <w:lvl w:ilvl="1" w:tplc="94A2A38E" w:tentative="1">
      <w:start w:val="1"/>
      <w:numFmt w:val="bullet"/>
      <w:lvlText w:val="•"/>
      <w:lvlJc w:val="left"/>
      <w:pPr>
        <w:tabs>
          <w:tab w:val="num" w:pos="1440"/>
        </w:tabs>
        <w:ind w:left="1440" w:hanging="360"/>
      </w:pPr>
      <w:rPr>
        <w:rFonts w:ascii="Arial" w:hAnsi="Arial" w:hint="default"/>
      </w:rPr>
    </w:lvl>
    <w:lvl w:ilvl="2" w:tplc="0602B55E" w:tentative="1">
      <w:start w:val="1"/>
      <w:numFmt w:val="bullet"/>
      <w:lvlText w:val="•"/>
      <w:lvlJc w:val="left"/>
      <w:pPr>
        <w:tabs>
          <w:tab w:val="num" w:pos="2160"/>
        </w:tabs>
        <w:ind w:left="2160" w:hanging="360"/>
      </w:pPr>
      <w:rPr>
        <w:rFonts w:ascii="Arial" w:hAnsi="Arial" w:hint="default"/>
      </w:rPr>
    </w:lvl>
    <w:lvl w:ilvl="3" w:tplc="805A9068" w:tentative="1">
      <w:start w:val="1"/>
      <w:numFmt w:val="bullet"/>
      <w:lvlText w:val="•"/>
      <w:lvlJc w:val="left"/>
      <w:pPr>
        <w:tabs>
          <w:tab w:val="num" w:pos="2880"/>
        </w:tabs>
        <w:ind w:left="2880" w:hanging="360"/>
      </w:pPr>
      <w:rPr>
        <w:rFonts w:ascii="Arial" w:hAnsi="Arial" w:hint="default"/>
      </w:rPr>
    </w:lvl>
    <w:lvl w:ilvl="4" w:tplc="72CA3E3C" w:tentative="1">
      <w:start w:val="1"/>
      <w:numFmt w:val="bullet"/>
      <w:lvlText w:val="•"/>
      <w:lvlJc w:val="left"/>
      <w:pPr>
        <w:tabs>
          <w:tab w:val="num" w:pos="3600"/>
        </w:tabs>
        <w:ind w:left="3600" w:hanging="360"/>
      </w:pPr>
      <w:rPr>
        <w:rFonts w:ascii="Arial" w:hAnsi="Arial" w:hint="default"/>
      </w:rPr>
    </w:lvl>
    <w:lvl w:ilvl="5" w:tplc="11B232C0" w:tentative="1">
      <w:start w:val="1"/>
      <w:numFmt w:val="bullet"/>
      <w:lvlText w:val="•"/>
      <w:lvlJc w:val="left"/>
      <w:pPr>
        <w:tabs>
          <w:tab w:val="num" w:pos="4320"/>
        </w:tabs>
        <w:ind w:left="4320" w:hanging="360"/>
      </w:pPr>
      <w:rPr>
        <w:rFonts w:ascii="Arial" w:hAnsi="Arial" w:hint="default"/>
      </w:rPr>
    </w:lvl>
    <w:lvl w:ilvl="6" w:tplc="3FF887B8" w:tentative="1">
      <w:start w:val="1"/>
      <w:numFmt w:val="bullet"/>
      <w:lvlText w:val="•"/>
      <w:lvlJc w:val="left"/>
      <w:pPr>
        <w:tabs>
          <w:tab w:val="num" w:pos="5040"/>
        </w:tabs>
        <w:ind w:left="5040" w:hanging="360"/>
      </w:pPr>
      <w:rPr>
        <w:rFonts w:ascii="Arial" w:hAnsi="Arial" w:hint="default"/>
      </w:rPr>
    </w:lvl>
    <w:lvl w:ilvl="7" w:tplc="25F46C86" w:tentative="1">
      <w:start w:val="1"/>
      <w:numFmt w:val="bullet"/>
      <w:lvlText w:val="•"/>
      <w:lvlJc w:val="left"/>
      <w:pPr>
        <w:tabs>
          <w:tab w:val="num" w:pos="5760"/>
        </w:tabs>
        <w:ind w:left="5760" w:hanging="360"/>
      </w:pPr>
      <w:rPr>
        <w:rFonts w:ascii="Arial" w:hAnsi="Arial" w:hint="default"/>
      </w:rPr>
    </w:lvl>
    <w:lvl w:ilvl="8" w:tplc="F26008B2" w:tentative="1">
      <w:start w:val="1"/>
      <w:numFmt w:val="bullet"/>
      <w:lvlText w:val="•"/>
      <w:lvlJc w:val="left"/>
      <w:pPr>
        <w:tabs>
          <w:tab w:val="num" w:pos="6480"/>
        </w:tabs>
        <w:ind w:left="6480" w:hanging="360"/>
      </w:pPr>
      <w:rPr>
        <w:rFonts w:ascii="Arial" w:hAnsi="Arial" w:hint="default"/>
      </w:rPr>
    </w:lvl>
  </w:abstractNum>
  <w:abstractNum w:abstractNumId="24">
    <w:nsid w:val="793125AD"/>
    <w:multiLevelType w:val="hybridMultilevel"/>
    <w:tmpl w:val="1D06B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E146F6"/>
    <w:multiLevelType w:val="hybridMultilevel"/>
    <w:tmpl w:val="12B6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2"/>
  </w:num>
  <w:num w:numId="4">
    <w:abstractNumId w:val="19"/>
  </w:num>
  <w:num w:numId="5">
    <w:abstractNumId w:val="8"/>
  </w:num>
  <w:num w:numId="6">
    <w:abstractNumId w:val="5"/>
  </w:num>
  <w:num w:numId="7">
    <w:abstractNumId w:val="13"/>
  </w:num>
  <w:num w:numId="8">
    <w:abstractNumId w:val="24"/>
  </w:num>
  <w:num w:numId="9">
    <w:abstractNumId w:val="16"/>
  </w:num>
  <w:num w:numId="10">
    <w:abstractNumId w:val="14"/>
  </w:num>
  <w:num w:numId="11">
    <w:abstractNumId w:val="0"/>
  </w:num>
  <w:num w:numId="12">
    <w:abstractNumId w:val="21"/>
  </w:num>
  <w:num w:numId="13">
    <w:abstractNumId w:val="25"/>
  </w:num>
  <w:num w:numId="14">
    <w:abstractNumId w:val="7"/>
  </w:num>
  <w:num w:numId="15">
    <w:abstractNumId w:val="20"/>
  </w:num>
  <w:num w:numId="16">
    <w:abstractNumId w:val="12"/>
  </w:num>
  <w:num w:numId="17">
    <w:abstractNumId w:val="1"/>
  </w:num>
  <w:num w:numId="18">
    <w:abstractNumId w:val="9"/>
  </w:num>
  <w:num w:numId="19">
    <w:abstractNumId w:val="3"/>
  </w:num>
  <w:num w:numId="20">
    <w:abstractNumId w:val="2"/>
  </w:num>
  <w:num w:numId="21">
    <w:abstractNumId w:val="11"/>
  </w:num>
  <w:num w:numId="22">
    <w:abstractNumId w:val="15"/>
  </w:num>
  <w:num w:numId="23">
    <w:abstractNumId w:val="6"/>
  </w:num>
  <w:num w:numId="24">
    <w:abstractNumId w:val="10"/>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E96"/>
    <w:rsid w:val="00003D16"/>
    <w:rsid w:val="0007735E"/>
    <w:rsid w:val="000A504D"/>
    <w:rsid w:val="000B5DBC"/>
    <w:rsid w:val="000D7ECE"/>
    <w:rsid w:val="0010109A"/>
    <w:rsid w:val="0011009B"/>
    <w:rsid w:val="00113EB9"/>
    <w:rsid w:val="001471A7"/>
    <w:rsid w:val="00170A14"/>
    <w:rsid w:val="001A55F4"/>
    <w:rsid w:val="001D5E96"/>
    <w:rsid w:val="0020273A"/>
    <w:rsid w:val="00215708"/>
    <w:rsid w:val="0023672A"/>
    <w:rsid w:val="002B6D93"/>
    <w:rsid w:val="002F1183"/>
    <w:rsid w:val="00304F83"/>
    <w:rsid w:val="0032574D"/>
    <w:rsid w:val="00334328"/>
    <w:rsid w:val="00336777"/>
    <w:rsid w:val="003726A0"/>
    <w:rsid w:val="003758F8"/>
    <w:rsid w:val="003B68AA"/>
    <w:rsid w:val="00422327"/>
    <w:rsid w:val="00435C40"/>
    <w:rsid w:val="004C06B3"/>
    <w:rsid w:val="00522814"/>
    <w:rsid w:val="00531138"/>
    <w:rsid w:val="00590059"/>
    <w:rsid w:val="005C6DFB"/>
    <w:rsid w:val="006220BD"/>
    <w:rsid w:val="006A67B4"/>
    <w:rsid w:val="006C2337"/>
    <w:rsid w:val="006C74EB"/>
    <w:rsid w:val="006F0CDF"/>
    <w:rsid w:val="00741F9D"/>
    <w:rsid w:val="00750048"/>
    <w:rsid w:val="00775049"/>
    <w:rsid w:val="00775AF7"/>
    <w:rsid w:val="00795B59"/>
    <w:rsid w:val="00814E79"/>
    <w:rsid w:val="00842930"/>
    <w:rsid w:val="00847DB0"/>
    <w:rsid w:val="00854A4F"/>
    <w:rsid w:val="00857610"/>
    <w:rsid w:val="00865C90"/>
    <w:rsid w:val="00875D82"/>
    <w:rsid w:val="008D7593"/>
    <w:rsid w:val="008E6D9C"/>
    <w:rsid w:val="00933AB9"/>
    <w:rsid w:val="009B435B"/>
    <w:rsid w:val="009E33AD"/>
    <w:rsid w:val="009F74F6"/>
    <w:rsid w:val="00A366C5"/>
    <w:rsid w:val="00A4660A"/>
    <w:rsid w:val="00A705DB"/>
    <w:rsid w:val="00AA3B73"/>
    <w:rsid w:val="00AF68A3"/>
    <w:rsid w:val="00B12A77"/>
    <w:rsid w:val="00BA4365"/>
    <w:rsid w:val="00BB3F6B"/>
    <w:rsid w:val="00BC7498"/>
    <w:rsid w:val="00C10766"/>
    <w:rsid w:val="00C34853"/>
    <w:rsid w:val="00C43530"/>
    <w:rsid w:val="00CB0C53"/>
    <w:rsid w:val="00CC3111"/>
    <w:rsid w:val="00CE6FB1"/>
    <w:rsid w:val="00D42DBD"/>
    <w:rsid w:val="00D7742A"/>
    <w:rsid w:val="00DA0FC7"/>
    <w:rsid w:val="00DC3C18"/>
    <w:rsid w:val="00E02F00"/>
    <w:rsid w:val="00E20A41"/>
    <w:rsid w:val="00E25EE4"/>
    <w:rsid w:val="00E65F9C"/>
    <w:rsid w:val="00E67C8E"/>
    <w:rsid w:val="00EF5F19"/>
    <w:rsid w:val="00F331EA"/>
    <w:rsid w:val="00F34E44"/>
    <w:rsid w:val="00F41914"/>
    <w:rsid w:val="00F4726C"/>
    <w:rsid w:val="00F652FD"/>
    <w:rsid w:val="00F74A08"/>
    <w:rsid w:val="00FA2278"/>
    <w:rsid w:val="00FC2768"/>
    <w:rsid w:val="00FE0ED5"/>
    <w:rsid w:val="00FF7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E96"/>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842930"/>
    <w:pPr>
      <w:keepNext/>
      <w:keepLines/>
      <w:numPr>
        <w:numId w:val="14"/>
      </w:numPr>
      <w:spacing w:before="120" w:after="120"/>
      <w:ind w:left="567" w:hanging="567"/>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B12A77"/>
    <w:pPr>
      <w:keepNext/>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E96"/>
    <w:pPr>
      <w:spacing w:after="120"/>
    </w:pPr>
  </w:style>
  <w:style w:type="character" w:customStyle="1" w:styleId="BodyTextChar">
    <w:name w:val="Body Text Char"/>
    <w:basedOn w:val="DefaultParagraphFont"/>
    <w:link w:val="BodyText"/>
    <w:rsid w:val="001D5E96"/>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1D5E96"/>
    <w:pPr>
      <w:spacing w:after="120"/>
      <w:ind w:left="360"/>
    </w:pPr>
  </w:style>
  <w:style w:type="character" w:customStyle="1" w:styleId="BodyTextIndentChar">
    <w:name w:val="Body Text Indent Char"/>
    <w:basedOn w:val="DefaultParagraphFont"/>
    <w:link w:val="BodyTextIndent"/>
    <w:rsid w:val="001D5E96"/>
    <w:rPr>
      <w:rFonts w:ascii="Times New Roman" w:eastAsia="Times New Roman" w:hAnsi="Times New Roman" w:cs="Times New Roman"/>
      <w:sz w:val="24"/>
      <w:szCs w:val="24"/>
      <w:lang w:val="en-GB"/>
    </w:rPr>
  </w:style>
  <w:style w:type="paragraph" w:styleId="NoSpacing">
    <w:name w:val="No Spacing"/>
    <w:link w:val="NoSpacingChar"/>
    <w:uiPriority w:val="1"/>
    <w:qFormat/>
    <w:rsid w:val="001D5E96"/>
    <w:pPr>
      <w:spacing w:after="0" w:line="240" w:lineRule="auto"/>
    </w:pPr>
    <w:rPr>
      <w:rFonts w:eastAsiaTheme="minorEastAsia"/>
    </w:rPr>
  </w:style>
  <w:style w:type="character" w:customStyle="1" w:styleId="NoSpacingChar">
    <w:name w:val="No Spacing Char"/>
    <w:basedOn w:val="DefaultParagraphFont"/>
    <w:link w:val="NoSpacing"/>
    <w:uiPriority w:val="1"/>
    <w:rsid w:val="001D5E96"/>
    <w:rPr>
      <w:rFonts w:eastAsiaTheme="minorEastAsia"/>
    </w:rPr>
  </w:style>
  <w:style w:type="paragraph" w:styleId="BalloonText">
    <w:name w:val="Balloon Text"/>
    <w:basedOn w:val="Normal"/>
    <w:link w:val="BalloonTextChar"/>
    <w:uiPriority w:val="99"/>
    <w:semiHidden/>
    <w:unhideWhenUsed/>
    <w:rsid w:val="001D5E96"/>
    <w:rPr>
      <w:rFonts w:ascii="Tahoma" w:hAnsi="Tahoma" w:cs="Tahoma"/>
      <w:sz w:val="16"/>
      <w:szCs w:val="16"/>
    </w:rPr>
  </w:style>
  <w:style w:type="character" w:customStyle="1" w:styleId="BalloonTextChar">
    <w:name w:val="Balloon Text Char"/>
    <w:basedOn w:val="DefaultParagraphFont"/>
    <w:link w:val="BalloonText"/>
    <w:uiPriority w:val="99"/>
    <w:semiHidden/>
    <w:rsid w:val="001D5E96"/>
    <w:rPr>
      <w:rFonts w:ascii="Tahoma" w:eastAsia="Times New Roman" w:hAnsi="Tahoma" w:cs="Tahoma"/>
      <w:sz w:val="16"/>
      <w:szCs w:val="16"/>
      <w:lang w:val="en-GB"/>
    </w:rPr>
  </w:style>
  <w:style w:type="paragraph" w:styleId="Header">
    <w:name w:val="header"/>
    <w:basedOn w:val="Normal"/>
    <w:link w:val="HeaderChar"/>
    <w:uiPriority w:val="99"/>
    <w:unhideWhenUsed/>
    <w:rsid w:val="001D5E96"/>
    <w:pPr>
      <w:tabs>
        <w:tab w:val="center" w:pos="4680"/>
        <w:tab w:val="right" w:pos="9360"/>
      </w:tabs>
    </w:pPr>
  </w:style>
  <w:style w:type="character" w:customStyle="1" w:styleId="HeaderChar">
    <w:name w:val="Header Char"/>
    <w:basedOn w:val="DefaultParagraphFont"/>
    <w:link w:val="Header"/>
    <w:uiPriority w:val="99"/>
    <w:rsid w:val="001D5E96"/>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1D5E96"/>
    <w:pPr>
      <w:tabs>
        <w:tab w:val="center" w:pos="4680"/>
        <w:tab w:val="right" w:pos="9360"/>
      </w:tabs>
    </w:pPr>
  </w:style>
  <w:style w:type="character" w:customStyle="1" w:styleId="FooterChar">
    <w:name w:val="Footer Char"/>
    <w:basedOn w:val="DefaultParagraphFont"/>
    <w:link w:val="Footer"/>
    <w:uiPriority w:val="99"/>
    <w:rsid w:val="001D5E96"/>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10109A"/>
    <w:pPr>
      <w:ind w:left="720"/>
    </w:pPr>
  </w:style>
  <w:style w:type="character" w:customStyle="1" w:styleId="Heading3Char">
    <w:name w:val="Heading 3 Char"/>
    <w:basedOn w:val="DefaultParagraphFont"/>
    <w:link w:val="Heading3"/>
    <w:rsid w:val="00B12A77"/>
    <w:rPr>
      <w:rFonts w:ascii="Arial" w:eastAsia="Times New Roman" w:hAnsi="Arial" w:cs="Times New Roman"/>
      <w:b/>
      <w:bCs/>
      <w:sz w:val="24"/>
      <w:szCs w:val="24"/>
      <w:lang w:val="en-GB"/>
    </w:rPr>
  </w:style>
  <w:style w:type="table" w:styleId="TableGrid">
    <w:name w:val="Table Grid"/>
    <w:basedOn w:val="TableNormal"/>
    <w:uiPriority w:val="59"/>
    <w:rsid w:val="00AF68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D7593"/>
    <w:rPr>
      <w:color w:val="0000FF" w:themeColor="hyperlink"/>
      <w:u w:val="single"/>
    </w:rPr>
  </w:style>
  <w:style w:type="character" w:customStyle="1" w:styleId="Heading1Char">
    <w:name w:val="Heading 1 Char"/>
    <w:basedOn w:val="DefaultParagraphFont"/>
    <w:link w:val="Heading1"/>
    <w:uiPriority w:val="9"/>
    <w:rsid w:val="00842930"/>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6C2337"/>
    <w:pPr>
      <w:numPr>
        <w:numId w:val="0"/>
      </w:numPr>
      <w:spacing w:before="480" w:after="0" w:line="276" w:lineRule="auto"/>
      <w:outlineLvl w:val="9"/>
    </w:pPr>
    <w:rPr>
      <w:lang w:val="en-US"/>
    </w:rPr>
  </w:style>
  <w:style w:type="paragraph" w:styleId="TOC1">
    <w:name w:val="toc 1"/>
    <w:basedOn w:val="Normal"/>
    <w:next w:val="Normal"/>
    <w:autoRedefine/>
    <w:uiPriority w:val="39"/>
    <w:unhideWhenUsed/>
    <w:rsid w:val="006C2337"/>
    <w:pPr>
      <w:spacing w:after="100"/>
    </w:pPr>
  </w:style>
  <w:style w:type="character" w:styleId="FollowedHyperlink">
    <w:name w:val="FollowedHyperlink"/>
    <w:basedOn w:val="DefaultParagraphFont"/>
    <w:uiPriority w:val="99"/>
    <w:semiHidden/>
    <w:unhideWhenUsed/>
    <w:rsid w:val="00FC27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E96"/>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842930"/>
    <w:pPr>
      <w:keepNext/>
      <w:keepLines/>
      <w:numPr>
        <w:numId w:val="14"/>
      </w:numPr>
      <w:spacing w:before="120" w:after="120"/>
      <w:ind w:left="567" w:hanging="567"/>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B12A77"/>
    <w:pPr>
      <w:keepNext/>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E96"/>
    <w:pPr>
      <w:spacing w:after="120"/>
    </w:pPr>
  </w:style>
  <w:style w:type="character" w:customStyle="1" w:styleId="BodyTextChar">
    <w:name w:val="Body Text Char"/>
    <w:basedOn w:val="DefaultParagraphFont"/>
    <w:link w:val="BodyText"/>
    <w:rsid w:val="001D5E96"/>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1D5E96"/>
    <w:pPr>
      <w:spacing w:after="120"/>
      <w:ind w:left="360"/>
    </w:pPr>
  </w:style>
  <w:style w:type="character" w:customStyle="1" w:styleId="BodyTextIndentChar">
    <w:name w:val="Body Text Indent Char"/>
    <w:basedOn w:val="DefaultParagraphFont"/>
    <w:link w:val="BodyTextIndent"/>
    <w:rsid w:val="001D5E96"/>
    <w:rPr>
      <w:rFonts w:ascii="Times New Roman" w:eastAsia="Times New Roman" w:hAnsi="Times New Roman" w:cs="Times New Roman"/>
      <w:sz w:val="24"/>
      <w:szCs w:val="24"/>
      <w:lang w:val="en-GB"/>
    </w:rPr>
  </w:style>
  <w:style w:type="paragraph" w:styleId="NoSpacing">
    <w:name w:val="No Spacing"/>
    <w:link w:val="NoSpacingChar"/>
    <w:uiPriority w:val="1"/>
    <w:qFormat/>
    <w:rsid w:val="001D5E96"/>
    <w:pPr>
      <w:spacing w:after="0" w:line="240" w:lineRule="auto"/>
    </w:pPr>
    <w:rPr>
      <w:rFonts w:eastAsiaTheme="minorEastAsia"/>
    </w:rPr>
  </w:style>
  <w:style w:type="character" w:customStyle="1" w:styleId="NoSpacingChar">
    <w:name w:val="No Spacing Char"/>
    <w:basedOn w:val="DefaultParagraphFont"/>
    <w:link w:val="NoSpacing"/>
    <w:uiPriority w:val="1"/>
    <w:rsid w:val="001D5E96"/>
    <w:rPr>
      <w:rFonts w:eastAsiaTheme="minorEastAsia"/>
    </w:rPr>
  </w:style>
  <w:style w:type="paragraph" w:styleId="BalloonText">
    <w:name w:val="Balloon Text"/>
    <w:basedOn w:val="Normal"/>
    <w:link w:val="BalloonTextChar"/>
    <w:uiPriority w:val="99"/>
    <w:semiHidden/>
    <w:unhideWhenUsed/>
    <w:rsid w:val="001D5E96"/>
    <w:rPr>
      <w:rFonts w:ascii="Tahoma" w:hAnsi="Tahoma" w:cs="Tahoma"/>
      <w:sz w:val="16"/>
      <w:szCs w:val="16"/>
    </w:rPr>
  </w:style>
  <w:style w:type="character" w:customStyle="1" w:styleId="BalloonTextChar">
    <w:name w:val="Balloon Text Char"/>
    <w:basedOn w:val="DefaultParagraphFont"/>
    <w:link w:val="BalloonText"/>
    <w:uiPriority w:val="99"/>
    <w:semiHidden/>
    <w:rsid w:val="001D5E96"/>
    <w:rPr>
      <w:rFonts w:ascii="Tahoma" w:eastAsia="Times New Roman" w:hAnsi="Tahoma" w:cs="Tahoma"/>
      <w:sz w:val="16"/>
      <w:szCs w:val="16"/>
      <w:lang w:val="en-GB"/>
    </w:rPr>
  </w:style>
  <w:style w:type="paragraph" w:styleId="Header">
    <w:name w:val="header"/>
    <w:basedOn w:val="Normal"/>
    <w:link w:val="HeaderChar"/>
    <w:uiPriority w:val="99"/>
    <w:unhideWhenUsed/>
    <w:rsid w:val="001D5E96"/>
    <w:pPr>
      <w:tabs>
        <w:tab w:val="center" w:pos="4680"/>
        <w:tab w:val="right" w:pos="9360"/>
      </w:tabs>
    </w:pPr>
  </w:style>
  <w:style w:type="character" w:customStyle="1" w:styleId="HeaderChar">
    <w:name w:val="Header Char"/>
    <w:basedOn w:val="DefaultParagraphFont"/>
    <w:link w:val="Header"/>
    <w:uiPriority w:val="99"/>
    <w:rsid w:val="001D5E96"/>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1D5E96"/>
    <w:pPr>
      <w:tabs>
        <w:tab w:val="center" w:pos="4680"/>
        <w:tab w:val="right" w:pos="9360"/>
      </w:tabs>
    </w:pPr>
  </w:style>
  <w:style w:type="character" w:customStyle="1" w:styleId="FooterChar">
    <w:name w:val="Footer Char"/>
    <w:basedOn w:val="DefaultParagraphFont"/>
    <w:link w:val="Footer"/>
    <w:uiPriority w:val="99"/>
    <w:rsid w:val="001D5E96"/>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10109A"/>
    <w:pPr>
      <w:ind w:left="720"/>
    </w:pPr>
  </w:style>
  <w:style w:type="character" w:customStyle="1" w:styleId="Heading3Char">
    <w:name w:val="Heading 3 Char"/>
    <w:basedOn w:val="DefaultParagraphFont"/>
    <w:link w:val="Heading3"/>
    <w:rsid w:val="00B12A77"/>
    <w:rPr>
      <w:rFonts w:ascii="Arial" w:eastAsia="Times New Roman" w:hAnsi="Arial" w:cs="Times New Roman"/>
      <w:b/>
      <w:bCs/>
      <w:sz w:val="24"/>
      <w:szCs w:val="24"/>
      <w:lang w:val="en-GB"/>
    </w:rPr>
  </w:style>
  <w:style w:type="table" w:styleId="TableGrid">
    <w:name w:val="Table Grid"/>
    <w:basedOn w:val="TableNormal"/>
    <w:uiPriority w:val="59"/>
    <w:rsid w:val="00AF68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D7593"/>
    <w:rPr>
      <w:color w:val="0000FF" w:themeColor="hyperlink"/>
      <w:u w:val="single"/>
    </w:rPr>
  </w:style>
  <w:style w:type="character" w:customStyle="1" w:styleId="Heading1Char">
    <w:name w:val="Heading 1 Char"/>
    <w:basedOn w:val="DefaultParagraphFont"/>
    <w:link w:val="Heading1"/>
    <w:uiPriority w:val="9"/>
    <w:rsid w:val="00842930"/>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6C2337"/>
    <w:pPr>
      <w:numPr>
        <w:numId w:val="0"/>
      </w:numPr>
      <w:spacing w:before="480" w:after="0" w:line="276" w:lineRule="auto"/>
      <w:outlineLvl w:val="9"/>
    </w:pPr>
    <w:rPr>
      <w:lang w:val="en-US"/>
    </w:rPr>
  </w:style>
  <w:style w:type="paragraph" w:styleId="TOC1">
    <w:name w:val="toc 1"/>
    <w:basedOn w:val="Normal"/>
    <w:next w:val="Normal"/>
    <w:autoRedefine/>
    <w:uiPriority w:val="39"/>
    <w:unhideWhenUsed/>
    <w:rsid w:val="006C2337"/>
    <w:pPr>
      <w:spacing w:after="100"/>
    </w:pPr>
  </w:style>
  <w:style w:type="character" w:styleId="FollowedHyperlink">
    <w:name w:val="FollowedHyperlink"/>
    <w:basedOn w:val="DefaultParagraphFont"/>
    <w:uiPriority w:val="99"/>
    <w:semiHidden/>
    <w:unhideWhenUsed/>
    <w:rsid w:val="00FC2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686">
      <w:bodyDiv w:val="1"/>
      <w:marLeft w:val="0"/>
      <w:marRight w:val="0"/>
      <w:marTop w:val="0"/>
      <w:marBottom w:val="0"/>
      <w:divBdr>
        <w:top w:val="none" w:sz="0" w:space="0" w:color="auto"/>
        <w:left w:val="none" w:sz="0" w:space="0" w:color="auto"/>
        <w:bottom w:val="none" w:sz="0" w:space="0" w:color="auto"/>
        <w:right w:val="none" w:sz="0" w:space="0" w:color="auto"/>
      </w:divBdr>
      <w:divsChild>
        <w:div w:id="1911042191">
          <w:marLeft w:val="418"/>
          <w:marRight w:val="0"/>
          <w:marTop w:val="0"/>
          <w:marBottom w:val="0"/>
          <w:divBdr>
            <w:top w:val="none" w:sz="0" w:space="0" w:color="auto"/>
            <w:left w:val="none" w:sz="0" w:space="0" w:color="auto"/>
            <w:bottom w:val="none" w:sz="0" w:space="0" w:color="auto"/>
            <w:right w:val="none" w:sz="0" w:space="0" w:color="auto"/>
          </w:divBdr>
        </w:div>
        <w:div w:id="1705401417">
          <w:marLeft w:val="418"/>
          <w:marRight w:val="0"/>
          <w:marTop w:val="0"/>
          <w:marBottom w:val="0"/>
          <w:divBdr>
            <w:top w:val="none" w:sz="0" w:space="0" w:color="auto"/>
            <w:left w:val="none" w:sz="0" w:space="0" w:color="auto"/>
            <w:bottom w:val="none" w:sz="0" w:space="0" w:color="auto"/>
            <w:right w:val="none" w:sz="0" w:space="0" w:color="auto"/>
          </w:divBdr>
        </w:div>
        <w:div w:id="204297712">
          <w:marLeft w:val="418"/>
          <w:marRight w:val="0"/>
          <w:marTop w:val="0"/>
          <w:marBottom w:val="0"/>
          <w:divBdr>
            <w:top w:val="none" w:sz="0" w:space="0" w:color="auto"/>
            <w:left w:val="none" w:sz="0" w:space="0" w:color="auto"/>
            <w:bottom w:val="none" w:sz="0" w:space="0" w:color="auto"/>
            <w:right w:val="none" w:sz="0" w:space="0" w:color="auto"/>
          </w:divBdr>
        </w:div>
        <w:div w:id="1787654550">
          <w:marLeft w:val="418"/>
          <w:marRight w:val="0"/>
          <w:marTop w:val="0"/>
          <w:marBottom w:val="0"/>
          <w:divBdr>
            <w:top w:val="none" w:sz="0" w:space="0" w:color="auto"/>
            <w:left w:val="none" w:sz="0" w:space="0" w:color="auto"/>
            <w:bottom w:val="none" w:sz="0" w:space="0" w:color="auto"/>
            <w:right w:val="none" w:sz="0" w:space="0" w:color="auto"/>
          </w:divBdr>
        </w:div>
        <w:div w:id="526677358">
          <w:marLeft w:val="418"/>
          <w:marRight w:val="0"/>
          <w:marTop w:val="0"/>
          <w:marBottom w:val="0"/>
          <w:divBdr>
            <w:top w:val="none" w:sz="0" w:space="0" w:color="auto"/>
            <w:left w:val="none" w:sz="0" w:space="0" w:color="auto"/>
            <w:bottom w:val="none" w:sz="0" w:space="0" w:color="auto"/>
            <w:right w:val="none" w:sz="0" w:space="0" w:color="auto"/>
          </w:divBdr>
        </w:div>
        <w:div w:id="418521754">
          <w:marLeft w:val="418"/>
          <w:marRight w:val="0"/>
          <w:marTop w:val="0"/>
          <w:marBottom w:val="0"/>
          <w:divBdr>
            <w:top w:val="none" w:sz="0" w:space="0" w:color="auto"/>
            <w:left w:val="none" w:sz="0" w:space="0" w:color="auto"/>
            <w:bottom w:val="none" w:sz="0" w:space="0" w:color="auto"/>
            <w:right w:val="none" w:sz="0" w:space="0" w:color="auto"/>
          </w:divBdr>
        </w:div>
        <w:div w:id="1945309729">
          <w:marLeft w:val="418"/>
          <w:marRight w:val="0"/>
          <w:marTop w:val="0"/>
          <w:marBottom w:val="0"/>
          <w:divBdr>
            <w:top w:val="none" w:sz="0" w:space="0" w:color="auto"/>
            <w:left w:val="none" w:sz="0" w:space="0" w:color="auto"/>
            <w:bottom w:val="none" w:sz="0" w:space="0" w:color="auto"/>
            <w:right w:val="none" w:sz="0" w:space="0" w:color="auto"/>
          </w:divBdr>
        </w:div>
        <w:div w:id="232206653">
          <w:marLeft w:val="418"/>
          <w:marRight w:val="0"/>
          <w:marTop w:val="0"/>
          <w:marBottom w:val="0"/>
          <w:divBdr>
            <w:top w:val="none" w:sz="0" w:space="0" w:color="auto"/>
            <w:left w:val="none" w:sz="0" w:space="0" w:color="auto"/>
            <w:bottom w:val="none" w:sz="0" w:space="0" w:color="auto"/>
            <w:right w:val="none" w:sz="0" w:space="0" w:color="auto"/>
          </w:divBdr>
        </w:div>
        <w:div w:id="149179180">
          <w:marLeft w:val="418"/>
          <w:marRight w:val="0"/>
          <w:marTop w:val="0"/>
          <w:marBottom w:val="0"/>
          <w:divBdr>
            <w:top w:val="none" w:sz="0" w:space="0" w:color="auto"/>
            <w:left w:val="none" w:sz="0" w:space="0" w:color="auto"/>
            <w:bottom w:val="none" w:sz="0" w:space="0" w:color="auto"/>
            <w:right w:val="none" w:sz="0" w:space="0" w:color="auto"/>
          </w:divBdr>
        </w:div>
      </w:divsChild>
    </w:div>
    <w:div w:id="185676393">
      <w:bodyDiv w:val="1"/>
      <w:marLeft w:val="0"/>
      <w:marRight w:val="0"/>
      <w:marTop w:val="0"/>
      <w:marBottom w:val="0"/>
      <w:divBdr>
        <w:top w:val="none" w:sz="0" w:space="0" w:color="auto"/>
        <w:left w:val="none" w:sz="0" w:space="0" w:color="auto"/>
        <w:bottom w:val="none" w:sz="0" w:space="0" w:color="auto"/>
        <w:right w:val="none" w:sz="0" w:space="0" w:color="auto"/>
      </w:divBdr>
      <w:divsChild>
        <w:div w:id="893465406">
          <w:marLeft w:val="418"/>
          <w:marRight w:val="0"/>
          <w:marTop w:val="0"/>
          <w:marBottom w:val="0"/>
          <w:divBdr>
            <w:top w:val="none" w:sz="0" w:space="0" w:color="auto"/>
            <w:left w:val="none" w:sz="0" w:space="0" w:color="auto"/>
            <w:bottom w:val="none" w:sz="0" w:space="0" w:color="auto"/>
            <w:right w:val="none" w:sz="0" w:space="0" w:color="auto"/>
          </w:divBdr>
        </w:div>
        <w:div w:id="1873225189">
          <w:marLeft w:val="1138"/>
          <w:marRight w:val="0"/>
          <w:marTop w:val="0"/>
          <w:marBottom w:val="0"/>
          <w:divBdr>
            <w:top w:val="none" w:sz="0" w:space="0" w:color="auto"/>
            <w:left w:val="none" w:sz="0" w:space="0" w:color="auto"/>
            <w:bottom w:val="none" w:sz="0" w:space="0" w:color="auto"/>
            <w:right w:val="none" w:sz="0" w:space="0" w:color="auto"/>
          </w:divBdr>
        </w:div>
        <w:div w:id="1606843538">
          <w:marLeft w:val="1138"/>
          <w:marRight w:val="0"/>
          <w:marTop w:val="0"/>
          <w:marBottom w:val="0"/>
          <w:divBdr>
            <w:top w:val="none" w:sz="0" w:space="0" w:color="auto"/>
            <w:left w:val="none" w:sz="0" w:space="0" w:color="auto"/>
            <w:bottom w:val="none" w:sz="0" w:space="0" w:color="auto"/>
            <w:right w:val="none" w:sz="0" w:space="0" w:color="auto"/>
          </w:divBdr>
        </w:div>
        <w:div w:id="387846058">
          <w:marLeft w:val="1138"/>
          <w:marRight w:val="0"/>
          <w:marTop w:val="0"/>
          <w:marBottom w:val="0"/>
          <w:divBdr>
            <w:top w:val="none" w:sz="0" w:space="0" w:color="auto"/>
            <w:left w:val="none" w:sz="0" w:space="0" w:color="auto"/>
            <w:bottom w:val="none" w:sz="0" w:space="0" w:color="auto"/>
            <w:right w:val="none" w:sz="0" w:space="0" w:color="auto"/>
          </w:divBdr>
        </w:div>
        <w:div w:id="2122187785">
          <w:marLeft w:val="1138"/>
          <w:marRight w:val="0"/>
          <w:marTop w:val="0"/>
          <w:marBottom w:val="0"/>
          <w:divBdr>
            <w:top w:val="none" w:sz="0" w:space="0" w:color="auto"/>
            <w:left w:val="none" w:sz="0" w:space="0" w:color="auto"/>
            <w:bottom w:val="none" w:sz="0" w:space="0" w:color="auto"/>
            <w:right w:val="none" w:sz="0" w:space="0" w:color="auto"/>
          </w:divBdr>
        </w:div>
        <w:div w:id="1462381629">
          <w:marLeft w:val="418"/>
          <w:marRight w:val="0"/>
          <w:marTop w:val="0"/>
          <w:marBottom w:val="0"/>
          <w:divBdr>
            <w:top w:val="none" w:sz="0" w:space="0" w:color="auto"/>
            <w:left w:val="none" w:sz="0" w:space="0" w:color="auto"/>
            <w:bottom w:val="none" w:sz="0" w:space="0" w:color="auto"/>
            <w:right w:val="none" w:sz="0" w:space="0" w:color="auto"/>
          </w:divBdr>
        </w:div>
        <w:div w:id="1156070920">
          <w:marLeft w:val="1138"/>
          <w:marRight w:val="0"/>
          <w:marTop w:val="0"/>
          <w:marBottom w:val="0"/>
          <w:divBdr>
            <w:top w:val="none" w:sz="0" w:space="0" w:color="auto"/>
            <w:left w:val="none" w:sz="0" w:space="0" w:color="auto"/>
            <w:bottom w:val="none" w:sz="0" w:space="0" w:color="auto"/>
            <w:right w:val="none" w:sz="0" w:space="0" w:color="auto"/>
          </w:divBdr>
        </w:div>
        <w:div w:id="1100565100">
          <w:marLeft w:val="418"/>
          <w:marRight w:val="0"/>
          <w:marTop w:val="0"/>
          <w:marBottom w:val="0"/>
          <w:divBdr>
            <w:top w:val="none" w:sz="0" w:space="0" w:color="auto"/>
            <w:left w:val="none" w:sz="0" w:space="0" w:color="auto"/>
            <w:bottom w:val="none" w:sz="0" w:space="0" w:color="auto"/>
            <w:right w:val="none" w:sz="0" w:space="0" w:color="auto"/>
          </w:divBdr>
        </w:div>
        <w:div w:id="508525545">
          <w:marLeft w:val="1138"/>
          <w:marRight w:val="0"/>
          <w:marTop w:val="0"/>
          <w:marBottom w:val="0"/>
          <w:divBdr>
            <w:top w:val="none" w:sz="0" w:space="0" w:color="auto"/>
            <w:left w:val="none" w:sz="0" w:space="0" w:color="auto"/>
            <w:bottom w:val="none" w:sz="0" w:space="0" w:color="auto"/>
            <w:right w:val="none" w:sz="0" w:space="0" w:color="auto"/>
          </w:divBdr>
        </w:div>
        <w:div w:id="1429235338">
          <w:marLeft w:val="1138"/>
          <w:marRight w:val="0"/>
          <w:marTop w:val="0"/>
          <w:marBottom w:val="0"/>
          <w:divBdr>
            <w:top w:val="none" w:sz="0" w:space="0" w:color="auto"/>
            <w:left w:val="none" w:sz="0" w:space="0" w:color="auto"/>
            <w:bottom w:val="none" w:sz="0" w:space="0" w:color="auto"/>
            <w:right w:val="none" w:sz="0" w:space="0" w:color="auto"/>
          </w:divBdr>
        </w:div>
        <w:div w:id="1602495097">
          <w:marLeft w:val="418"/>
          <w:marRight w:val="0"/>
          <w:marTop w:val="0"/>
          <w:marBottom w:val="0"/>
          <w:divBdr>
            <w:top w:val="none" w:sz="0" w:space="0" w:color="auto"/>
            <w:left w:val="none" w:sz="0" w:space="0" w:color="auto"/>
            <w:bottom w:val="none" w:sz="0" w:space="0" w:color="auto"/>
            <w:right w:val="none" w:sz="0" w:space="0" w:color="auto"/>
          </w:divBdr>
        </w:div>
        <w:div w:id="44526069">
          <w:marLeft w:val="1138"/>
          <w:marRight w:val="0"/>
          <w:marTop w:val="0"/>
          <w:marBottom w:val="0"/>
          <w:divBdr>
            <w:top w:val="none" w:sz="0" w:space="0" w:color="auto"/>
            <w:left w:val="none" w:sz="0" w:space="0" w:color="auto"/>
            <w:bottom w:val="none" w:sz="0" w:space="0" w:color="auto"/>
            <w:right w:val="none" w:sz="0" w:space="0" w:color="auto"/>
          </w:divBdr>
        </w:div>
        <w:div w:id="2003043831">
          <w:marLeft w:val="1138"/>
          <w:marRight w:val="0"/>
          <w:marTop w:val="0"/>
          <w:marBottom w:val="0"/>
          <w:divBdr>
            <w:top w:val="none" w:sz="0" w:space="0" w:color="auto"/>
            <w:left w:val="none" w:sz="0" w:space="0" w:color="auto"/>
            <w:bottom w:val="none" w:sz="0" w:space="0" w:color="auto"/>
            <w:right w:val="none" w:sz="0" w:space="0" w:color="auto"/>
          </w:divBdr>
        </w:div>
        <w:div w:id="1599408706">
          <w:marLeft w:val="1138"/>
          <w:marRight w:val="0"/>
          <w:marTop w:val="0"/>
          <w:marBottom w:val="0"/>
          <w:divBdr>
            <w:top w:val="none" w:sz="0" w:space="0" w:color="auto"/>
            <w:left w:val="none" w:sz="0" w:space="0" w:color="auto"/>
            <w:bottom w:val="none" w:sz="0" w:space="0" w:color="auto"/>
            <w:right w:val="none" w:sz="0" w:space="0" w:color="auto"/>
          </w:divBdr>
        </w:div>
        <w:div w:id="7021998">
          <w:marLeft w:val="1138"/>
          <w:marRight w:val="0"/>
          <w:marTop w:val="0"/>
          <w:marBottom w:val="0"/>
          <w:divBdr>
            <w:top w:val="none" w:sz="0" w:space="0" w:color="auto"/>
            <w:left w:val="none" w:sz="0" w:space="0" w:color="auto"/>
            <w:bottom w:val="none" w:sz="0" w:space="0" w:color="auto"/>
            <w:right w:val="none" w:sz="0" w:space="0" w:color="auto"/>
          </w:divBdr>
        </w:div>
        <w:div w:id="133646830">
          <w:marLeft w:val="1138"/>
          <w:marRight w:val="0"/>
          <w:marTop w:val="0"/>
          <w:marBottom w:val="0"/>
          <w:divBdr>
            <w:top w:val="none" w:sz="0" w:space="0" w:color="auto"/>
            <w:left w:val="none" w:sz="0" w:space="0" w:color="auto"/>
            <w:bottom w:val="none" w:sz="0" w:space="0" w:color="auto"/>
            <w:right w:val="none" w:sz="0" w:space="0" w:color="auto"/>
          </w:divBdr>
        </w:div>
        <w:div w:id="1280575526">
          <w:marLeft w:val="1138"/>
          <w:marRight w:val="0"/>
          <w:marTop w:val="0"/>
          <w:marBottom w:val="0"/>
          <w:divBdr>
            <w:top w:val="none" w:sz="0" w:space="0" w:color="auto"/>
            <w:left w:val="none" w:sz="0" w:space="0" w:color="auto"/>
            <w:bottom w:val="none" w:sz="0" w:space="0" w:color="auto"/>
            <w:right w:val="none" w:sz="0" w:space="0" w:color="auto"/>
          </w:divBdr>
        </w:div>
        <w:div w:id="373238541">
          <w:marLeft w:val="1138"/>
          <w:marRight w:val="0"/>
          <w:marTop w:val="0"/>
          <w:marBottom w:val="0"/>
          <w:divBdr>
            <w:top w:val="none" w:sz="0" w:space="0" w:color="auto"/>
            <w:left w:val="none" w:sz="0" w:space="0" w:color="auto"/>
            <w:bottom w:val="none" w:sz="0" w:space="0" w:color="auto"/>
            <w:right w:val="none" w:sz="0" w:space="0" w:color="auto"/>
          </w:divBdr>
        </w:div>
        <w:div w:id="604658070">
          <w:marLeft w:val="1138"/>
          <w:marRight w:val="0"/>
          <w:marTop w:val="0"/>
          <w:marBottom w:val="0"/>
          <w:divBdr>
            <w:top w:val="none" w:sz="0" w:space="0" w:color="auto"/>
            <w:left w:val="none" w:sz="0" w:space="0" w:color="auto"/>
            <w:bottom w:val="none" w:sz="0" w:space="0" w:color="auto"/>
            <w:right w:val="none" w:sz="0" w:space="0" w:color="auto"/>
          </w:divBdr>
        </w:div>
        <w:div w:id="2114470932">
          <w:marLeft w:val="418"/>
          <w:marRight w:val="0"/>
          <w:marTop w:val="0"/>
          <w:marBottom w:val="0"/>
          <w:divBdr>
            <w:top w:val="none" w:sz="0" w:space="0" w:color="auto"/>
            <w:left w:val="none" w:sz="0" w:space="0" w:color="auto"/>
            <w:bottom w:val="none" w:sz="0" w:space="0" w:color="auto"/>
            <w:right w:val="none" w:sz="0" w:space="0" w:color="auto"/>
          </w:divBdr>
        </w:div>
        <w:div w:id="1125470097">
          <w:marLeft w:val="1138"/>
          <w:marRight w:val="0"/>
          <w:marTop w:val="0"/>
          <w:marBottom w:val="0"/>
          <w:divBdr>
            <w:top w:val="none" w:sz="0" w:space="0" w:color="auto"/>
            <w:left w:val="none" w:sz="0" w:space="0" w:color="auto"/>
            <w:bottom w:val="none" w:sz="0" w:space="0" w:color="auto"/>
            <w:right w:val="none" w:sz="0" w:space="0" w:color="auto"/>
          </w:divBdr>
        </w:div>
      </w:divsChild>
    </w:div>
    <w:div w:id="764568274">
      <w:bodyDiv w:val="1"/>
      <w:marLeft w:val="0"/>
      <w:marRight w:val="0"/>
      <w:marTop w:val="0"/>
      <w:marBottom w:val="0"/>
      <w:divBdr>
        <w:top w:val="none" w:sz="0" w:space="0" w:color="auto"/>
        <w:left w:val="none" w:sz="0" w:space="0" w:color="auto"/>
        <w:bottom w:val="none" w:sz="0" w:space="0" w:color="auto"/>
        <w:right w:val="none" w:sz="0" w:space="0" w:color="auto"/>
      </w:divBdr>
      <w:divsChild>
        <w:div w:id="682242811">
          <w:marLeft w:val="547"/>
          <w:marRight w:val="0"/>
          <w:marTop w:val="120"/>
          <w:marBottom w:val="120"/>
          <w:divBdr>
            <w:top w:val="none" w:sz="0" w:space="0" w:color="auto"/>
            <w:left w:val="none" w:sz="0" w:space="0" w:color="auto"/>
            <w:bottom w:val="none" w:sz="0" w:space="0" w:color="auto"/>
            <w:right w:val="none" w:sz="0" w:space="0" w:color="auto"/>
          </w:divBdr>
        </w:div>
        <w:div w:id="1623220144">
          <w:marLeft w:val="547"/>
          <w:marRight w:val="0"/>
          <w:marTop w:val="120"/>
          <w:marBottom w:val="120"/>
          <w:divBdr>
            <w:top w:val="none" w:sz="0" w:space="0" w:color="auto"/>
            <w:left w:val="none" w:sz="0" w:space="0" w:color="auto"/>
            <w:bottom w:val="none" w:sz="0" w:space="0" w:color="auto"/>
            <w:right w:val="none" w:sz="0" w:space="0" w:color="auto"/>
          </w:divBdr>
        </w:div>
        <w:div w:id="31541117">
          <w:marLeft w:val="547"/>
          <w:marRight w:val="0"/>
          <w:marTop w:val="120"/>
          <w:marBottom w:val="120"/>
          <w:divBdr>
            <w:top w:val="none" w:sz="0" w:space="0" w:color="auto"/>
            <w:left w:val="none" w:sz="0" w:space="0" w:color="auto"/>
            <w:bottom w:val="none" w:sz="0" w:space="0" w:color="auto"/>
            <w:right w:val="none" w:sz="0" w:space="0" w:color="auto"/>
          </w:divBdr>
        </w:div>
        <w:div w:id="693462031">
          <w:marLeft w:val="547"/>
          <w:marRight w:val="0"/>
          <w:marTop w:val="120"/>
          <w:marBottom w:val="120"/>
          <w:divBdr>
            <w:top w:val="none" w:sz="0" w:space="0" w:color="auto"/>
            <w:left w:val="none" w:sz="0" w:space="0" w:color="auto"/>
            <w:bottom w:val="none" w:sz="0" w:space="0" w:color="auto"/>
            <w:right w:val="none" w:sz="0" w:space="0" w:color="auto"/>
          </w:divBdr>
        </w:div>
        <w:div w:id="1141579567">
          <w:marLeft w:val="547"/>
          <w:marRight w:val="0"/>
          <w:marTop w:val="120"/>
          <w:marBottom w:val="120"/>
          <w:divBdr>
            <w:top w:val="none" w:sz="0" w:space="0" w:color="auto"/>
            <w:left w:val="none" w:sz="0" w:space="0" w:color="auto"/>
            <w:bottom w:val="none" w:sz="0" w:space="0" w:color="auto"/>
            <w:right w:val="none" w:sz="0" w:space="0" w:color="auto"/>
          </w:divBdr>
        </w:div>
        <w:div w:id="1910340698">
          <w:marLeft w:val="547"/>
          <w:marRight w:val="0"/>
          <w:marTop w:val="120"/>
          <w:marBottom w:val="120"/>
          <w:divBdr>
            <w:top w:val="none" w:sz="0" w:space="0" w:color="auto"/>
            <w:left w:val="none" w:sz="0" w:space="0" w:color="auto"/>
            <w:bottom w:val="none" w:sz="0" w:space="0" w:color="auto"/>
            <w:right w:val="none" w:sz="0" w:space="0" w:color="auto"/>
          </w:divBdr>
        </w:div>
      </w:divsChild>
    </w:div>
    <w:div w:id="986863365">
      <w:bodyDiv w:val="1"/>
      <w:marLeft w:val="0"/>
      <w:marRight w:val="0"/>
      <w:marTop w:val="0"/>
      <w:marBottom w:val="0"/>
      <w:divBdr>
        <w:top w:val="none" w:sz="0" w:space="0" w:color="auto"/>
        <w:left w:val="none" w:sz="0" w:space="0" w:color="auto"/>
        <w:bottom w:val="none" w:sz="0" w:space="0" w:color="auto"/>
        <w:right w:val="none" w:sz="0" w:space="0" w:color="auto"/>
      </w:divBdr>
      <w:divsChild>
        <w:div w:id="1366446083">
          <w:marLeft w:val="547"/>
          <w:marRight w:val="0"/>
          <w:marTop w:val="86"/>
          <w:marBottom w:val="0"/>
          <w:divBdr>
            <w:top w:val="none" w:sz="0" w:space="0" w:color="auto"/>
            <w:left w:val="none" w:sz="0" w:space="0" w:color="auto"/>
            <w:bottom w:val="none" w:sz="0" w:space="0" w:color="auto"/>
            <w:right w:val="none" w:sz="0" w:space="0" w:color="auto"/>
          </w:divBdr>
        </w:div>
        <w:div w:id="545798467">
          <w:marLeft w:val="547"/>
          <w:marRight w:val="0"/>
          <w:marTop w:val="86"/>
          <w:marBottom w:val="0"/>
          <w:divBdr>
            <w:top w:val="none" w:sz="0" w:space="0" w:color="auto"/>
            <w:left w:val="none" w:sz="0" w:space="0" w:color="auto"/>
            <w:bottom w:val="none" w:sz="0" w:space="0" w:color="auto"/>
            <w:right w:val="none" w:sz="0" w:space="0" w:color="auto"/>
          </w:divBdr>
        </w:div>
        <w:div w:id="1360620105">
          <w:marLeft w:val="547"/>
          <w:marRight w:val="0"/>
          <w:marTop w:val="86"/>
          <w:marBottom w:val="0"/>
          <w:divBdr>
            <w:top w:val="none" w:sz="0" w:space="0" w:color="auto"/>
            <w:left w:val="none" w:sz="0" w:space="0" w:color="auto"/>
            <w:bottom w:val="none" w:sz="0" w:space="0" w:color="auto"/>
            <w:right w:val="none" w:sz="0" w:space="0" w:color="auto"/>
          </w:divBdr>
        </w:div>
        <w:div w:id="661540647">
          <w:marLeft w:val="547"/>
          <w:marRight w:val="0"/>
          <w:marTop w:val="86"/>
          <w:marBottom w:val="0"/>
          <w:divBdr>
            <w:top w:val="none" w:sz="0" w:space="0" w:color="auto"/>
            <w:left w:val="none" w:sz="0" w:space="0" w:color="auto"/>
            <w:bottom w:val="none" w:sz="0" w:space="0" w:color="auto"/>
            <w:right w:val="none" w:sz="0" w:space="0" w:color="auto"/>
          </w:divBdr>
        </w:div>
        <w:div w:id="758719033">
          <w:marLeft w:val="547"/>
          <w:marRight w:val="0"/>
          <w:marTop w:val="86"/>
          <w:marBottom w:val="0"/>
          <w:divBdr>
            <w:top w:val="none" w:sz="0" w:space="0" w:color="auto"/>
            <w:left w:val="none" w:sz="0" w:space="0" w:color="auto"/>
            <w:bottom w:val="none" w:sz="0" w:space="0" w:color="auto"/>
            <w:right w:val="none" w:sz="0" w:space="0" w:color="auto"/>
          </w:divBdr>
        </w:div>
        <w:div w:id="1697848215">
          <w:marLeft w:val="547"/>
          <w:marRight w:val="0"/>
          <w:marTop w:val="86"/>
          <w:marBottom w:val="0"/>
          <w:divBdr>
            <w:top w:val="none" w:sz="0" w:space="0" w:color="auto"/>
            <w:left w:val="none" w:sz="0" w:space="0" w:color="auto"/>
            <w:bottom w:val="none" w:sz="0" w:space="0" w:color="auto"/>
            <w:right w:val="none" w:sz="0" w:space="0" w:color="auto"/>
          </w:divBdr>
        </w:div>
        <w:div w:id="1989312315">
          <w:marLeft w:val="547"/>
          <w:marRight w:val="0"/>
          <w:marTop w:val="86"/>
          <w:marBottom w:val="0"/>
          <w:divBdr>
            <w:top w:val="none" w:sz="0" w:space="0" w:color="auto"/>
            <w:left w:val="none" w:sz="0" w:space="0" w:color="auto"/>
            <w:bottom w:val="none" w:sz="0" w:space="0" w:color="auto"/>
            <w:right w:val="none" w:sz="0" w:space="0" w:color="auto"/>
          </w:divBdr>
        </w:div>
      </w:divsChild>
    </w:div>
    <w:div w:id="1678338857">
      <w:bodyDiv w:val="1"/>
      <w:marLeft w:val="0"/>
      <w:marRight w:val="0"/>
      <w:marTop w:val="0"/>
      <w:marBottom w:val="0"/>
      <w:divBdr>
        <w:top w:val="none" w:sz="0" w:space="0" w:color="auto"/>
        <w:left w:val="none" w:sz="0" w:space="0" w:color="auto"/>
        <w:bottom w:val="none" w:sz="0" w:space="0" w:color="auto"/>
        <w:right w:val="none" w:sz="0" w:space="0" w:color="auto"/>
      </w:divBdr>
      <w:divsChild>
        <w:div w:id="1088312650">
          <w:marLeft w:val="547"/>
          <w:marRight w:val="0"/>
          <w:marTop w:val="0"/>
          <w:marBottom w:val="0"/>
          <w:divBdr>
            <w:top w:val="none" w:sz="0" w:space="0" w:color="auto"/>
            <w:left w:val="none" w:sz="0" w:space="0" w:color="auto"/>
            <w:bottom w:val="none" w:sz="0" w:space="0" w:color="auto"/>
            <w:right w:val="none" w:sz="0" w:space="0" w:color="auto"/>
          </w:divBdr>
        </w:div>
        <w:div w:id="355231125">
          <w:marLeft w:val="547"/>
          <w:marRight w:val="0"/>
          <w:marTop w:val="0"/>
          <w:marBottom w:val="0"/>
          <w:divBdr>
            <w:top w:val="none" w:sz="0" w:space="0" w:color="auto"/>
            <w:left w:val="none" w:sz="0" w:space="0" w:color="auto"/>
            <w:bottom w:val="none" w:sz="0" w:space="0" w:color="auto"/>
            <w:right w:val="none" w:sz="0" w:space="0" w:color="auto"/>
          </w:divBdr>
        </w:div>
        <w:div w:id="429275261">
          <w:marLeft w:val="547"/>
          <w:marRight w:val="0"/>
          <w:marTop w:val="0"/>
          <w:marBottom w:val="0"/>
          <w:divBdr>
            <w:top w:val="none" w:sz="0" w:space="0" w:color="auto"/>
            <w:left w:val="none" w:sz="0" w:space="0" w:color="auto"/>
            <w:bottom w:val="none" w:sz="0" w:space="0" w:color="auto"/>
            <w:right w:val="none" w:sz="0" w:space="0" w:color="auto"/>
          </w:divBdr>
        </w:div>
        <w:div w:id="918173644">
          <w:marLeft w:val="547"/>
          <w:marRight w:val="0"/>
          <w:marTop w:val="0"/>
          <w:marBottom w:val="0"/>
          <w:divBdr>
            <w:top w:val="none" w:sz="0" w:space="0" w:color="auto"/>
            <w:left w:val="none" w:sz="0" w:space="0" w:color="auto"/>
            <w:bottom w:val="none" w:sz="0" w:space="0" w:color="auto"/>
            <w:right w:val="none" w:sz="0" w:space="0" w:color="auto"/>
          </w:divBdr>
        </w:div>
        <w:div w:id="354693486">
          <w:marLeft w:val="547"/>
          <w:marRight w:val="0"/>
          <w:marTop w:val="0"/>
          <w:marBottom w:val="0"/>
          <w:divBdr>
            <w:top w:val="none" w:sz="0" w:space="0" w:color="auto"/>
            <w:left w:val="none" w:sz="0" w:space="0" w:color="auto"/>
            <w:bottom w:val="none" w:sz="0" w:space="0" w:color="auto"/>
            <w:right w:val="none" w:sz="0" w:space="0" w:color="auto"/>
          </w:divBdr>
        </w:div>
      </w:divsChild>
    </w:div>
    <w:div w:id="1734888898">
      <w:bodyDiv w:val="1"/>
      <w:marLeft w:val="0"/>
      <w:marRight w:val="0"/>
      <w:marTop w:val="0"/>
      <w:marBottom w:val="0"/>
      <w:divBdr>
        <w:top w:val="none" w:sz="0" w:space="0" w:color="auto"/>
        <w:left w:val="none" w:sz="0" w:space="0" w:color="auto"/>
        <w:bottom w:val="none" w:sz="0" w:space="0" w:color="auto"/>
        <w:right w:val="none" w:sz="0" w:space="0" w:color="auto"/>
      </w:divBdr>
      <w:divsChild>
        <w:div w:id="207451767">
          <w:marLeft w:val="418"/>
          <w:marRight w:val="0"/>
          <w:marTop w:val="0"/>
          <w:marBottom w:val="0"/>
          <w:divBdr>
            <w:top w:val="none" w:sz="0" w:space="0" w:color="auto"/>
            <w:left w:val="none" w:sz="0" w:space="0" w:color="auto"/>
            <w:bottom w:val="none" w:sz="0" w:space="0" w:color="auto"/>
            <w:right w:val="none" w:sz="0" w:space="0" w:color="auto"/>
          </w:divBdr>
        </w:div>
        <w:div w:id="1831827775">
          <w:marLeft w:val="1138"/>
          <w:marRight w:val="0"/>
          <w:marTop w:val="0"/>
          <w:marBottom w:val="0"/>
          <w:divBdr>
            <w:top w:val="none" w:sz="0" w:space="0" w:color="auto"/>
            <w:left w:val="none" w:sz="0" w:space="0" w:color="auto"/>
            <w:bottom w:val="none" w:sz="0" w:space="0" w:color="auto"/>
            <w:right w:val="none" w:sz="0" w:space="0" w:color="auto"/>
          </w:divBdr>
        </w:div>
        <w:div w:id="192424688">
          <w:marLeft w:val="1138"/>
          <w:marRight w:val="0"/>
          <w:marTop w:val="0"/>
          <w:marBottom w:val="0"/>
          <w:divBdr>
            <w:top w:val="none" w:sz="0" w:space="0" w:color="auto"/>
            <w:left w:val="none" w:sz="0" w:space="0" w:color="auto"/>
            <w:bottom w:val="none" w:sz="0" w:space="0" w:color="auto"/>
            <w:right w:val="none" w:sz="0" w:space="0" w:color="auto"/>
          </w:divBdr>
        </w:div>
        <w:div w:id="1009019567">
          <w:marLeft w:val="1138"/>
          <w:marRight w:val="0"/>
          <w:marTop w:val="0"/>
          <w:marBottom w:val="0"/>
          <w:divBdr>
            <w:top w:val="none" w:sz="0" w:space="0" w:color="auto"/>
            <w:left w:val="none" w:sz="0" w:space="0" w:color="auto"/>
            <w:bottom w:val="none" w:sz="0" w:space="0" w:color="auto"/>
            <w:right w:val="none" w:sz="0" w:space="0" w:color="auto"/>
          </w:divBdr>
        </w:div>
        <w:div w:id="1471512367">
          <w:marLeft w:val="1138"/>
          <w:marRight w:val="0"/>
          <w:marTop w:val="0"/>
          <w:marBottom w:val="0"/>
          <w:divBdr>
            <w:top w:val="none" w:sz="0" w:space="0" w:color="auto"/>
            <w:left w:val="none" w:sz="0" w:space="0" w:color="auto"/>
            <w:bottom w:val="none" w:sz="0" w:space="0" w:color="auto"/>
            <w:right w:val="none" w:sz="0" w:space="0" w:color="auto"/>
          </w:divBdr>
        </w:div>
        <w:div w:id="1564948307">
          <w:marLeft w:val="418"/>
          <w:marRight w:val="0"/>
          <w:marTop w:val="0"/>
          <w:marBottom w:val="0"/>
          <w:divBdr>
            <w:top w:val="none" w:sz="0" w:space="0" w:color="auto"/>
            <w:left w:val="none" w:sz="0" w:space="0" w:color="auto"/>
            <w:bottom w:val="none" w:sz="0" w:space="0" w:color="auto"/>
            <w:right w:val="none" w:sz="0" w:space="0" w:color="auto"/>
          </w:divBdr>
        </w:div>
        <w:div w:id="2053572960">
          <w:marLeft w:val="1138"/>
          <w:marRight w:val="0"/>
          <w:marTop w:val="0"/>
          <w:marBottom w:val="0"/>
          <w:divBdr>
            <w:top w:val="none" w:sz="0" w:space="0" w:color="auto"/>
            <w:left w:val="none" w:sz="0" w:space="0" w:color="auto"/>
            <w:bottom w:val="none" w:sz="0" w:space="0" w:color="auto"/>
            <w:right w:val="none" w:sz="0" w:space="0" w:color="auto"/>
          </w:divBdr>
        </w:div>
        <w:div w:id="1090198294">
          <w:marLeft w:val="418"/>
          <w:marRight w:val="0"/>
          <w:marTop w:val="0"/>
          <w:marBottom w:val="0"/>
          <w:divBdr>
            <w:top w:val="none" w:sz="0" w:space="0" w:color="auto"/>
            <w:left w:val="none" w:sz="0" w:space="0" w:color="auto"/>
            <w:bottom w:val="none" w:sz="0" w:space="0" w:color="auto"/>
            <w:right w:val="none" w:sz="0" w:space="0" w:color="auto"/>
          </w:divBdr>
        </w:div>
        <w:div w:id="482280695">
          <w:marLeft w:val="1138"/>
          <w:marRight w:val="0"/>
          <w:marTop w:val="0"/>
          <w:marBottom w:val="0"/>
          <w:divBdr>
            <w:top w:val="none" w:sz="0" w:space="0" w:color="auto"/>
            <w:left w:val="none" w:sz="0" w:space="0" w:color="auto"/>
            <w:bottom w:val="none" w:sz="0" w:space="0" w:color="auto"/>
            <w:right w:val="none" w:sz="0" w:space="0" w:color="auto"/>
          </w:divBdr>
        </w:div>
        <w:div w:id="2002463662">
          <w:marLeft w:val="1138"/>
          <w:marRight w:val="0"/>
          <w:marTop w:val="0"/>
          <w:marBottom w:val="0"/>
          <w:divBdr>
            <w:top w:val="none" w:sz="0" w:space="0" w:color="auto"/>
            <w:left w:val="none" w:sz="0" w:space="0" w:color="auto"/>
            <w:bottom w:val="none" w:sz="0" w:space="0" w:color="auto"/>
            <w:right w:val="none" w:sz="0" w:space="0" w:color="auto"/>
          </w:divBdr>
        </w:div>
        <w:div w:id="1167983490">
          <w:marLeft w:val="418"/>
          <w:marRight w:val="0"/>
          <w:marTop w:val="0"/>
          <w:marBottom w:val="0"/>
          <w:divBdr>
            <w:top w:val="none" w:sz="0" w:space="0" w:color="auto"/>
            <w:left w:val="none" w:sz="0" w:space="0" w:color="auto"/>
            <w:bottom w:val="none" w:sz="0" w:space="0" w:color="auto"/>
            <w:right w:val="none" w:sz="0" w:space="0" w:color="auto"/>
          </w:divBdr>
        </w:div>
        <w:div w:id="433668397">
          <w:marLeft w:val="1138"/>
          <w:marRight w:val="0"/>
          <w:marTop w:val="0"/>
          <w:marBottom w:val="0"/>
          <w:divBdr>
            <w:top w:val="none" w:sz="0" w:space="0" w:color="auto"/>
            <w:left w:val="none" w:sz="0" w:space="0" w:color="auto"/>
            <w:bottom w:val="none" w:sz="0" w:space="0" w:color="auto"/>
            <w:right w:val="none" w:sz="0" w:space="0" w:color="auto"/>
          </w:divBdr>
        </w:div>
        <w:div w:id="1928731001">
          <w:marLeft w:val="1138"/>
          <w:marRight w:val="0"/>
          <w:marTop w:val="0"/>
          <w:marBottom w:val="0"/>
          <w:divBdr>
            <w:top w:val="none" w:sz="0" w:space="0" w:color="auto"/>
            <w:left w:val="none" w:sz="0" w:space="0" w:color="auto"/>
            <w:bottom w:val="none" w:sz="0" w:space="0" w:color="auto"/>
            <w:right w:val="none" w:sz="0" w:space="0" w:color="auto"/>
          </w:divBdr>
        </w:div>
        <w:div w:id="1061640106">
          <w:marLeft w:val="1138"/>
          <w:marRight w:val="0"/>
          <w:marTop w:val="0"/>
          <w:marBottom w:val="0"/>
          <w:divBdr>
            <w:top w:val="none" w:sz="0" w:space="0" w:color="auto"/>
            <w:left w:val="none" w:sz="0" w:space="0" w:color="auto"/>
            <w:bottom w:val="none" w:sz="0" w:space="0" w:color="auto"/>
            <w:right w:val="none" w:sz="0" w:space="0" w:color="auto"/>
          </w:divBdr>
        </w:div>
        <w:div w:id="1020202591">
          <w:marLeft w:val="1138"/>
          <w:marRight w:val="0"/>
          <w:marTop w:val="0"/>
          <w:marBottom w:val="0"/>
          <w:divBdr>
            <w:top w:val="none" w:sz="0" w:space="0" w:color="auto"/>
            <w:left w:val="none" w:sz="0" w:space="0" w:color="auto"/>
            <w:bottom w:val="none" w:sz="0" w:space="0" w:color="auto"/>
            <w:right w:val="none" w:sz="0" w:space="0" w:color="auto"/>
          </w:divBdr>
        </w:div>
        <w:div w:id="1654942602">
          <w:marLeft w:val="1138"/>
          <w:marRight w:val="0"/>
          <w:marTop w:val="0"/>
          <w:marBottom w:val="0"/>
          <w:divBdr>
            <w:top w:val="none" w:sz="0" w:space="0" w:color="auto"/>
            <w:left w:val="none" w:sz="0" w:space="0" w:color="auto"/>
            <w:bottom w:val="none" w:sz="0" w:space="0" w:color="auto"/>
            <w:right w:val="none" w:sz="0" w:space="0" w:color="auto"/>
          </w:divBdr>
        </w:div>
        <w:div w:id="947735690">
          <w:marLeft w:val="1138"/>
          <w:marRight w:val="0"/>
          <w:marTop w:val="0"/>
          <w:marBottom w:val="0"/>
          <w:divBdr>
            <w:top w:val="none" w:sz="0" w:space="0" w:color="auto"/>
            <w:left w:val="none" w:sz="0" w:space="0" w:color="auto"/>
            <w:bottom w:val="none" w:sz="0" w:space="0" w:color="auto"/>
            <w:right w:val="none" w:sz="0" w:space="0" w:color="auto"/>
          </w:divBdr>
        </w:div>
        <w:div w:id="1829714497">
          <w:marLeft w:val="1138"/>
          <w:marRight w:val="0"/>
          <w:marTop w:val="0"/>
          <w:marBottom w:val="0"/>
          <w:divBdr>
            <w:top w:val="none" w:sz="0" w:space="0" w:color="auto"/>
            <w:left w:val="none" w:sz="0" w:space="0" w:color="auto"/>
            <w:bottom w:val="none" w:sz="0" w:space="0" w:color="auto"/>
            <w:right w:val="none" w:sz="0" w:space="0" w:color="auto"/>
          </w:divBdr>
        </w:div>
        <w:div w:id="1916864619">
          <w:marLeft w:val="1138"/>
          <w:marRight w:val="0"/>
          <w:marTop w:val="0"/>
          <w:marBottom w:val="0"/>
          <w:divBdr>
            <w:top w:val="none" w:sz="0" w:space="0" w:color="auto"/>
            <w:left w:val="none" w:sz="0" w:space="0" w:color="auto"/>
            <w:bottom w:val="none" w:sz="0" w:space="0" w:color="auto"/>
            <w:right w:val="none" w:sz="0" w:space="0" w:color="auto"/>
          </w:divBdr>
        </w:div>
        <w:div w:id="113597666">
          <w:marLeft w:val="418"/>
          <w:marRight w:val="0"/>
          <w:marTop w:val="0"/>
          <w:marBottom w:val="0"/>
          <w:divBdr>
            <w:top w:val="none" w:sz="0" w:space="0" w:color="auto"/>
            <w:left w:val="none" w:sz="0" w:space="0" w:color="auto"/>
            <w:bottom w:val="none" w:sz="0" w:space="0" w:color="auto"/>
            <w:right w:val="none" w:sz="0" w:space="0" w:color="auto"/>
          </w:divBdr>
        </w:div>
      </w:divsChild>
    </w:div>
    <w:div w:id="1801921793">
      <w:bodyDiv w:val="1"/>
      <w:marLeft w:val="0"/>
      <w:marRight w:val="0"/>
      <w:marTop w:val="0"/>
      <w:marBottom w:val="0"/>
      <w:divBdr>
        <w:top w:val="none" w:sz="0" w:space="0" w:color="auto"/>
        <w:left w:val="none" w:sz="0" w:space="0" w:color="auto"/>
        <w:bottom w:val="none" w:sz="0" w:space="0" w:color="auto"/>
        <w:right w:val="none" w:sz="0" w:space="0" w:color="auto"/>
      </w:divBdr>
      <w:divsChild>
        <w:div w:id="2169947">
          <w:marLeft w:val="547"/>
          <w:marRight w:val="0"/>
          <w:marTop w:val="77"/>
          <w:marBottom w:val="0"/>
          <w:divBdr>
            <w:top w:val="none" w:sz="0" w:space="0" w:color="auto"/>
            <w:left w:val="none" w:sz="0" w:space="0" w:color="auto"/>
            <w:bottom w:val="none" w:sz="0" w:space="0" w:color="auto"/>
            <w:right w:val="none" w:sz="0" w:space="0" w:color="auto"/>
          </w:divBdr>
        </w:div>
      </w:divsChild>
    </w:div>
    <w:div w:id="1901475324">
      <w:bodyDiv w:val="1"/>
      <w:marLeft w:val="0"/>
      <w:marRight w:val="0"/>
      <w:marTop w:val="0"/>
      <w:marBottom w:val="0"/>
      <w:divBdr>
        <w:top w:val="none" w:sz="0" w:space="0" w:color="auto"/>
        <w:left w:val="none" w:sz="0" w:space="0" w:color="auto"/>
        <w:bottom w:val="none" w:sz="0" w:space="0" w:color="auto"/>
        <w:right w:val="none" w:sz="0" w:space="0" w:color="auto"/>
      </w:divBdr>
      <w:divsChild>
        <w:div w:id="1076517704">
          <w:marLeft w:val="547"/>
          <w:marRight w:val="0"/>
          <w:marTop w:val="0"/>
          <w:marBottom w:val="0"/>
          <w:divBdr>
            <w:top w:val="none" w:sz="0" w:space="0" w:color="auto"/>
            <w:left w:val="none" w:sz="0" w:space="0" w:color="auto"/>
            <w:bottom w:val="none" w:sz="0" w:space="0" w:color="auto"/>
            <w:right w:val="none" w:sz="0" w:space="0" w:color="auto"/>
          </w:divBdr>
        </w:div>
        <w:div w:id="2143108027">
          <w:marLeft w:val="547"/>
          <w:marRight w:val="0"/>
          <w:marTop w:val="0"/>
          <w:marBottom w:val="0"/>
          <w:divBdr>
            <w:top w:val="none" w:sz="0" w:space="0" w:color="auto"/>
            <w:left w:val="none" w:sz="0" w:space="0" w:color="auto"/>
            <w:bottom w:val="none" w:sz="0" w:space="0" w:color="auto"/>
            <w:right w:val="none" w:sz="0" w:space="0" w:color="auto"/>
          </w:divBdr>
        </w:div>
        <w:div w:id="534731955">
          <w:marLeft w:val="547"/>
          <w:marRight w:val="0"/>
          <w:marTop w:val="0"/>
          <w:marBottom w:val="0"/>
          <w:divBdr>
            <w:top w:val="none" w:sz="0" w:space="0" w:color="auto"/>
            <w:left w:val="none" w:sz="0" w:space="0" w:color="auto"/>
            <w:bottom w:val="none" w:sz="0" w:space="0" w:color="auto"/>
            <w:right w:val="none" w:sz="0" w:space="0" w:color="auto"/>
          </w:divBdr>
        </w:div>
      </w:divsChild>
    </w:div>
    <w:div w:id="2090615575">
      <w:bodyDiv w:val="1"/>
      <w:marLeft w:val="0"/>
      <w:marRight w:val="0"/>
      <w:marTop w:val="0"/>
      <w:marBottom w:val="0"/>
      <w:divBdr>
        <w:top w:val="none" w:sz="0" w:space="0" w:color="auto"/>
        <w:left w:val="none" w:sz="0" w:space="0" w:color="auto"/>
        <w:bottom w:val="none" w:sz="0" w:space="0" w:color="auto"/>
        <w:right w:val="none" w:sz="0" w:space="0" w:color="auto"/>
      </w:divBdr>
      <w:divsChild>
        <w:div w:id="2136942841">
          <w:marLeft w:val="547"/>
          <w:marRight w:val="0"/>
          <w:marTop w:val="82"/>
          <w:marBottom w:val="0"/>
          <w:divBdr>
            <w:top w:val="none" w:sz="0" w:space="0" w:color="auto"/>
            <w:left w:val="none" w:sz="0" w:space="0" w:color="auto"/>
            <w:bottom w:val="none" w:sz="0" w:space="0" w:color="auto"/>
            <w:right w:val="none" w:sz="0" w:space="0" w:color="auto"/>
          </w:divBdr>
        </w:div>
        <w:div w:id="1586718054">
          <w:marLeft w:val="547"/>
          <w:marRight w:val="0"/>
          <w:marTop w:val="82"/>
          <w:marBottom w:val="0"/>
          <w:divBdr>
            <w:top w:val="none" w:sz="0" w:space="0" w:color="auto"/>
            <w:left w:val="none" w:sz="0" w:space="0" w:color="auto"/>
            <w:bottom w:val="none" w:sz="0" w:space="0" w:color="auto"/>
            <w:right w:val="none" w:sz="0" w:space="0" w:color="auto"/>
          </w:divBdr>
        </w:div>
        <w:div w:id="578642089">
          <w:marLeft w:val="547"/>
          <w:marRight w:val="0"/>
          <w:marTop w:val="82"/>
          <w:marBottom w:val="0"/>
          <w:divBdr>
            <w:top w:val="none" w:sz="0" w:space="0" w:color="auto"/>
            <w:left w:val="none" w:sz="0" w:space="0" w:color="auto"/>
            <w:bottom w:val="none" w:sz="0" w:space="0" w:color="auto"/>
            <w:right w:val="none" w:sz="0" w:space="0" w:color="auto"/>
          </w:divBdr>
        </w:div>
        <w:div w:id="1165130118">
          <w:marLeft w:val="547"/>
          <w:marRight w:val="0"/>
          <w:marTop w:val="82"/>
          <w:marBottom w:val="0"/>
          <w:divBdr>
            <w:top w:val="none" w:sz="0" w:space="0" w:color="auto"/>
            <w:left w:val="none" w:sz="0" w:space="0" w:color="auto"/>
            <w:bottom w:val="none" w:sz="0" w:space="0" w:color="auto"/>
            <w:right w:val="none" w:sz="0" w:space="0" w:color="auto"/>
          </w:divBdr>
        </w:div>
        <w:div w:id="1201095120">
          <w:marLeft w:val="547"/>
          <w:marRight w:val="0"/>
          <w:marTop w:val="82"/>
          <w:marBottom w:val="0"/>
          <w:divBdr>
            <w:top w:val="none" w:sz="0" w:space="0" w:color="auto"/>
            <w:left w:val="none" w:sz="0" w:space="0" w:color="auto"/>
            <w:bottom w:val="none" w:sz="0" w:space="0" w:color="auto"/>
            <w:right w:val="none" w:sz="0" w:space="0" w:color="auto"/>
          </w:divBdr>
        </w:div>
        <w:div w:id="1706832434">
          <w:marLeft w:val="547"/>
          <w:marRight w:val="0"/>
          <w:marTop w:val="82"/>
          <w:marBottom w:val="0"/>
          <w:divBdr>
            <w:top w:val="none" w:sz="0" w:space="0" w:color="auto"/>
            <w:left w:val="none" w:sz="0" w:space="0" w:color="auto"/>
            <w:bottom w:val="none" w:sz="0" w:space="0" w:color="auto"/>
            <w:right w:val="none" w:sz="0" w:space="0" w:color="auto"/>
          </w:divBdr>
        </w:div>
        <w:div w:id="754284603">
          <w:marLeft w:val="547"/>
          <w:marRight w:val="0"/>
          <w:marTop w:val="82"/>
          <w:marBottom w:val="0"/>
          <w:divBdr>
            <w:top w:val="none" w:sz="0" w:space="0" w:color="auto"/>
            <w:left w:val="none" w:sz="0" w:space="0" w:color="auto"/>
            <w:bottom w:val="none" w:sz="0" w:space="0" w:color="auto"/>
            <w:right w:val="none" w:sz="0" w:space="0" w:color="auto"/>
          </w:divBdr>
        </w:div>
        <w:div w:id="1712537968">
          <w:marLeft w:val="547"/>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chamberssailing.org/Documents/CSG009%20Towing%20%28Powerpoint%29.pdf" TargetMode="Externa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1B7AD9AB747884BBD8590F180EB48EB" ma:contentTypeVersion="1" ma:contentTypeDescription="Create a new document." ma:contentTypeScope="" ma:versionID="55f16fd5d7abbb728e861fa522f20ed6">
  <xsd:schema xmlns:xsd="http://www.w3.org/2001/XMLSchema" xmlns:xs="http://www.w3.org/2001/XMLSchema" xmlns:p="http://schemas.microsoft.com/office/2006/metadata/properties" xmlns:ns3="ce786224-c726-4746-9820-ae25e00a3662" targetNamespace="http://schemas.microsoft.com/office/2006/metadata/properties" ma:root="true" ma:fieldsID="d32a3bb51ef1fb0c8fccde6f5611950d" ns3:_="">
    <xsd:import namespace="ce786224-c726-4746-9820-ae25e00a366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86224-c726-4746-9820-ae25e00a36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85362E-F6CF-4359-8AE1-86900336A469}"/>
</file>

<file path=customXml/itemProps2.xml><?xml version="1.0" encoding="utf-8"?>
<ds:datastoreItem xmlns:ds="http://schemas.openxmlformats.org/officeDocument/2006/customXml" ds:itemID="{4335A49A-0657-4C35-AED8-F835EA6DCABF}"/>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83B89143-B6F9-4EFB-8837-C1872B928536}"/>
</file>

<file path=customXml/itemProps5.xml><?xml version="1.0" encoding="utf-8"?>
<ds:datastoreItem xmlns:ds="http://schemas.openxmlformats.org/officeDocument/2006/customXml" ds:itemID="{248FBB00-0D9C-4261-B163-92176AE5180E}"/>
</file>

<file path=docProps/app.xml><?xml version="1.0" encoding="utf-8"?>
<Properties xmlns="http://schemas.openxmlformats.org/officeDocument/2006/extended-properties" xmlns:vt="http://schemas.openxmlformats.org/officeDocument/2006/docPropsVTypes">
  <Template>Normal</Template>
  <TotalTime>6</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Training Material</vt:lpstr>
    </vt:vector>
  </TitlesOfParts>
  <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Material</dc:title>
  <dc:subject>Games and other ideas</dc:subject>
  <dc:creator>TM01: April ‘10</dc:creator>
  <cp:lastModifiedBy>Garry Chambers</cp:lastModifiedBy>
  <cp:revision>3</cp:revision>
  <cp:lastPrinted>2011-08-02T19:21:00Z</cp:lastPrinted>
  <dcterms:created xsi:type="dcterms:W3CDTF">2011-08-02T19:17:00Z</dcterms:created>
  <dcterms:modified xsi:type="dcterms:W3CDTF">2011-08-02T19:24:00Z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0x010100B1B7AD9AB747884BBD8590F180EB48EB</vt:lpwstr>
  </property>
  <property fmtid="{D5CDD505-2E9C-101B-9397-08002B2CF9AE}" pid="3" name="IsMyDocuments">
    <vt:bool>true</vt:bool>
  </property>
</Properties>
</file>